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D5" w:rsidRDefault="00C721D5" w:rsidP="00C721D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西安财经学院研究生部</w:t>
      </w:r>
    </w:p>
    <w:p w:rsidR="00C721D5" w:rsidRPr="005A72C7" w:rsidRDefault="00C721D5" w:rsidP="00C721D5">
      <w:pPr>
        <w:jc w:val="center"/>
        <w:rPr>
          <w:b/>
          <w:sz w:val="30"/>
          <w:szCs w:val="30"/>
        </w:rPr>
      </w:pPr>
      <w:r w:rsidRPr="005A72C7">
        <w:rPr>
          <w:rFonts w:hint="eastAsia"/>
          <w:b/>
          <w:sz w:val="30"/>
          <w:szCs w:val="30"/>
        </w:rPr>
        <w:t>科学道德与学风建设宣讲参考大纲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一、问题与挑战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．什么是科学道德与学风问题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-1  </w:t>
      </w:r>
      <w:r>
        <w:rPr>
          <w:rFonts w:hint="eastAsia"/>
        </w:rPr>
        <w:t>达尔文与华莱士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-2  </w:t>
      </w:r>
      <w:r>
        <w:rPr>
          <w:rFonts w:hint="eastAsia"/>
        </w:rPr>
        <w:t>违反科学道德的行为表现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．科学道德和学风建设问题何以会成为一个全球性问题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-3  </w:t>
      </w:r>
      <w:r>
        <w:rPr>
          <w:rFonts w:hint="eastAsia"/>
        </w:rPr>
        <w:t>应对挑战——全球在行动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．科学道德与学风问题的本质是什么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-4   </w:t>
      </w:r>
      <w:r>
        <w:rPr>
          <w:rFonts w:hint="eastAsia"/>
        </w:rPr>
        <w:t>我国科技界的“四大信条”和“三老四严”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-5  </w:t>
      </w:r>
      <w:r>
        <w:rPr>
          <w:rFonts w:hint="eastAsia"/>
        </w:rPr>
        <w:t>美国研究行为基本状况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-6  </w:t>
      </w:r>
      <w:r>
        <w:rPr>
          <w:rFonts w:hint="eastAsia"/>
        </w:rPr>
        <w:t>科学道德与学风建设要加强源头治理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4</w:t>
      </w:r>
      <w:r w:rsidRPr="005A72C7">
        <w:rPr>
          <w:rFonts w:hint="eastAsia"/>
          <w:b/>
        </w:rPr>
        <w:t>．破解科学道德与学风建设问题的着力点在哪里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问题与挑战案例</w:t>
      </w:r>
      <w:r>
        <w:rPr>
          <w:rFonts w:hint="eastAsia"/>
        </w:rPr>
        <w:t xml:space="preserve">-7  </w:t>
      </w:r>
      <w:r>
        <w:rPr>
          <w:rFonts w:hint="eastAsia"/>
        </w:rPr>
        <w:t>加强科学道德与学风建设的一剂药方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1. </w:t>
      </w:r>
      <w:r>
        <w:rPr>
          <w:rFonts w:hint="eastAsia"/>
        </w:rPr>
        <w:t>科学技术部科研诚信建设办公室</w:t>
      </w:r>
      <w:r>
        <w:rPr>
          <w:rFonts w:hint="eastAsia"/>
        </w:rPr>
        <w:t xml:space="preserve">. </w:t>
      </w:r>
      <w:r>
        <w:rPr>
          <w:rFonts w:hint="eastAsia"/>
        </w:rPr>
        <w:t>科研诚信知识读本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科学技术文献出版社</w:t>
      </w:r>
      <w:r>
        <w:rPr>
          <w:rFonts w:hint="eastAsia"/>
        </w:rPr>
        <w:t>, 2009.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2. </w:t>
      </w:r>
      <w:r>
        <w:rPr>
          <w:rFonts w:hint="eastAsia"/>
        </w:rPr>
        <w:t>美国医学科学院，美国科学三院国家科研委员会撰</w:t>
      </w:r>
      <w:r>
        <w:rPr>
          <w:rFonts w:hint="eastAsia"/>
        </w:rPr>
        <w:t xml:space="preserve">. </w:t>
      </w:r>
      <w:r>
        <w:rPr>
          <w:rFonts w:hint="eastAsia"/>
        </w:rPr>
        <w:t>科研道德——</w:t>
      </w:r>
      <w:r>
        <w:rPr>
          <w:rFonts w:hint="eastAsia"/>
        </w:rPr>
        <w:t xml:space="preserve"> </w:t>
      </w:r>
      <w:r>
        <w:rPr>
          <w:rFonts w:hint="eastAsia"/>
        </w:rPr>
        <w:t>倡导负责行为</w:t>
      </w:r>
      <w:r>
        <w:rPr>
          <w:rFonts w:hint="eastAsia"/>
        </w:rPr>
        <w:t xml:space="preserve">. </w:t>
      </w:r>
      <w:r>
        <w:rPr>
          <w:rFonts w:hint="eastAsia"/>
        </w:rPr>
        <w:t>苗德岁译</w:t>
      </w:r>
      <w:r>
        <w:rPr>
          <w:rFonts w:hint="eastAsia"/>
        </w:rPr>
        <w:t>.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北京大学出版社</w:t>
      </w:r>
      <w:r>
        <w:rPr>
          <w:rFonts w:hint="eastAsia"/>
        </w:rPr>
        <w:t xml:space="preserve">, 2007. 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3. </w:t>
      </w:r>
      <w:r>
        <w:rPr>
          <w:rFonts w:hint="eastAsia"/>
        </w:rPr>
        <w:t>美国科学、工程与公共政策委员会</w:t>
      </w:r>
      <w:r>
        <w:rPr>
          <w:rFonts w:hint="eastAsia"/>
        </w:rPr>
        <w:t xml:space="preserve">. </w:t>
      </w:r>
      <w:r>
        <w:rPr>
          <w:rFonts w:hint="eastAsia"/>
        </w:rPr>
        <w:t>怎样当一名科学家——</w:t>
      </w:r>
      <w:r>
        <w:rPr>
          <w:rFonts w:hint="eastAsia"/>
        </w:rPr>
        <w:t xml:space="preserve"> </w:t>
      </w:r>
      <w:r>
        <w:rPr>
          <w:rFonts w:hint="eastAsia"/>
        </w:rPr>
        <w:t>科学研究中的负责行为</w:t>
      </w:r>
      <w:r>
        <w:rPr>
          <w:rFonts w:hint="eastAsia"/>
        </w:rPr>
        <w:t xml:space="preserve">. </w:t>
      </w:r>
      <w:r>
        <w:rPr>
          <w:rFonts w:hint="eastAsia"/>
        </w:rPr>
        <w:t>刘华杰译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北京理工大学出版社</w:t>
      </w:r>
      <w:r>
        <w:rPr>
          <w:rFonts w:hint="eastAsia"/>
        </w:rPr>
        <w:t>,2004.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4. Nicholas H. </w:t>
      </w:r>
      <w:proofErr w:type="spellStart"/>
      <w:r>
        <w:rPr>
          <w:rFonts w:hint="eastAsia"/>
        </w:rPr>
        <w:t>Steneck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科研伦理入门</w:t>
      </w:r>
      <w:r>
        <w:rPr>
          <w:rFonts w:hint="eastAsia"/>
        </w:rPr>
        <w:t>: ORI</w:t>
      </w:r>
      <w:r>
        <w:rPr>
          <w:rFonts w:hint="eastAsia"/>
        </w:rPr>
        <w:t>介绍负责任研究行为</w:t>
      </w:r>
      <w:r>
        <w:rPr>
          <w:rFonts w:hint="eastAsia"/>
        </w:rPr>
        <w:t xml:space="preserve">. </w:t>
      </w:r>
      <w:r>
        <w:rPr>
          <w:rFonts w:hint="eastAsia"/>
        </w:rPr>
        <w:t>曹南燕</w:t>
      </w:r>
      <w:r>
        <w:rPr>
          <w:rFonts w:hint="eastAsia"/>
        </w:rPr>
        <w:t xml:space="preserve">, </w:t>
      </w:r>
      <w:r>
        <w:rPr>
          <w:rFonts w:hint="eastAsia"/>
        </w:rPr>
        <w:t>吴寿乾</w:t>
      </w:r>
      <w:r>
        <w:rPr>
          <w:rFonts w:hint="eastAsia"/>
        </w:rPr>
        <w:t xml:space="preserve">, </w:t>
      </w:r>
      <w:r>
        <w:rPr>
          <w:rFonts w:hint="eastAsia"/>
        </w:rPr>
        <w:t>姚莉萍，等译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清华大学出版社</w:t>
      </w:r>
      <w:r>
        <w:rPr>
          <w:rFonts w:hint="eastAsia"/>
        </w:rPr>
        <w:t xml:space="preserve">, 2005. 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5. </w:t>
      </w:r>
      <w:r>
        <w:rPr>
          <w:rFonts w:hint="eastAsia"/>
        </w:rPr>
        <w:t>贝尔纳</w:t>
      </w:r>
      <w:r>
        <w:rPr>
          <w:rFonts w:hint="eastAsia"/>
        </w:rPr>
        <w:t xml:space="preserve">. </w:t>
      </w:r>
      <w:r>
        <w:rPr>
          <w:rFonts w:hint="eastAsia"/>
        </w:rPr>
        <w:t>科学的社会功能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商务印书馆</w:t>
      </w:r>
      <w:r>
        <w:rPr>
          <w:rFonts w:hint="eastAsia"/>
        </w:rPr>
        <w:t>, 1982.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6. </w:t>
      </w:r>
      <w:r>
        <w:rPr>
          <w:rFonts w:hint="eastAsia"/>
        </w:rPr>
        <w:t>唐纳德•肯尼迪</w:t>
      </w:r>
      <w:r>
        <w:rPr>
          <w:rFonts w:hint="eastAsia"/>
        </w:rPr>
        <w:t xml:space="preserve">. </w:t>
      </w:r>
      <w:r>
        <w:rPr>
          <w:rFonts w:hint="eastAsia"/>
        </w:rPr>
        <w:t>学术责任</w:t>
      </w:r>
      <w:r>
        <w:rPr>
          <w:rFonts w:hint="eastAsia"/>
        </w:rPr>
        <w:t xml:space="preserve">. </w:t>
      </w:r>
      <w:r>
        <w:rPr>
          <w:rFonts w:hint="eastAsia"/>
        </w:rPr>
        <w:t>阎凤桥</w:t>
      </w:r>
      <w:r>
        <w:rPr>
          <w:rFonts w:hint="eastAsia"/>
        </w:rPr>
        <w:t xml:space="preserve">, </w:t>
      </w:r>
      <w:r>
        <w:rPr>
          <w:rFonts w:hint="eastAsia"/>
        </w:rPr>
        <w:t>等译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新华出版社</w:t>
      </w:r>
      <w:r>
        <w:rPr>
          <w:rFonts w:hint="eastAsia"/>
        </w:rPr>
        <w:t>, 2002.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二、科学精神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．科学精神及其内涵是什么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-1  </w:t>
      </w:r>
      <w:r>
        <w:rPr>
          <w:rFonts w:hint="eastAsia"/>
        </w:rPr>
        <w:t>华罗庚身上展现出来的科学精神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-2  </w:t>
      </w:r>
      <w:r>
        <w:rPr>
          <w:rFonts w:hint="eastAsia"/>
        </w:rPr>
        <w:t>通过实证研究获取具有普遍性的科学知识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-3  </w:t>
      </w:r>
      <w:r>
        <w:rPr>
          <w:rFonts w:hint="eastAsia"/>
        </w:rPr>
        <w:t>王淦昌的科学态度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．如何看待当前科技界的科学精神缺失与学风浮躁</w:t>
      </w:r>
      <w:r w:rsidRPr="005A72C7">
        <w:rPr>
          <w:rFonts w:hint="eastAsia"/>
          <w:b/>
        </w:rPr>
        <w:t xml:space="preserve">  </w:t>
      </w:r>
      <w:r w:rsidRPr="005A72C7">
        <w:rPr>
          <w:rFonts w:hint="eastAsia"/>
          <w:b/>
        </w:rPr>
        <w:t>问题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．为什么要把科学精神与人文精神有机结合起来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-4  </w:t>
      </w:r>
      <w:r>
        <w:rPr>
          <w:rFonts w:hint="eastAsia"/>
        </w:rPr>
        <w:t>居里夫人放弃炼制镭的专利权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lastRenderedPageBreak/>
        <w:t>4</w:t>
      </w:r>
      <w:r w:rsidRPr="005A72C7">
        <w:rPr>
          <w:rFonts w:hint="eastAsia"/>
          <w:b/>
        </w:rPr>
        <w:t>．如何认识科学的不确定性和科学研究中的风险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5</w:t>
      </w:r>
      <w:r w:rsidRPr="005A72C7">
        <w:rPr>
          <w:rFonts w:hint="eastAsia"/>
          <w:b/>
        </w:rPr>
        <w:t>．什么是病态科学与伪科学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-5  </w:t>
      </w:r>
      <w:r>
        <w:rPr>
          <w:rFonts w:hint="eastAsia"/>
        </w:rPr>
        <w:t>天文学中对火星运河的观测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-6  </w:t>
      </w:r>
      <w:r>
        <w:rPr>
          <w:rFonts w:hint="eastAsia"/>
        </w:rPr>
        <w:t>弘扬科学精神，辨别披上科学外衣的“占星术”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科学精神案例</w:t>
      </w:r>
      <w:r>
        <w:rPr>
          <w:rFonts w:hint="eastAsia"/>
        </w:rPr>
        <w:t xml:space="preserve">-7  </w:t>
      </w:r>
      <w:r>
        <w:rPr>
          <w:rFonts w:hint="eastAsia"/>
        </w:rPr>
        <w:t>美国联邦法院对“智能设计论”裁决的案例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1. </w:t>
      </w:r>
      <w:r>
        <w:rPr>
          <w:rFonts w:hint="eastAsia"/>
        </w:rPr>
        <w:t>王大衍，于光远主编</w:t>
      </w:r>
      <w:r>
        <w:rPr>
          <w:rFonts w:hint="eastAsia"/>
        </w:rPr>
        <w:t xml:space="preserve">. </w:t>
      </w:r>
      <w:r>
        <w:rPr>
          <w:rFonts w:hint="eastAsia"/>
        </w:rPr>
        <w:t>论科学精神</w:t>
      </w:r>
      <w:r>
        <w:rPr>
          <w:rFonts w:hint="eastAsia"/>
        </w:rPr>
        <w:t xml:space="preserve">. </w:t>
      </w:r>
      <w:r>
        <w:rPr>
          <w:rFonts w:hint="eastAsia"/>
        </w:rPr>
        <w:t>北京：中央编译出版社</w:t>
      </w:r>
      <w:r>
        <w:rPr>
          <w:rFonts w:hint="eastAsia"/>
        </w:rPr>
        <w:t>,2001.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2.</w:t>
      </w:r>
      <w:r>
        <w:rPr>
          <w:rFonts w:hint="eastAsia"/>
        </w:rPr>
        <w:t>（法）巴什拉著</w:t>
      </w:r>
      <w:r>
        <w:rPr>
          <w:rFonts w:hint="eastAsia"/>
        </w:rPr>
        <w:t xml:space="preserve">. </w:t>
      </w:r>
      <w:r>
        <w:rPr>
          <w:rFonts w:hint="eastAsia"/>
        </w:rPr>
        <w:t>科学精神的形成</w:t>
      </w:r>
      <w:r>
        <w:rPr>
          <w:rFonts w:hint="eastAsia"/>
        </w:rPr>
        <w:t xml:space="preserve">. </w:t>
      </w:r>
      <w:r>
        <w:rPr>
          <w:rFonts w:hint="eastAsia"/>
        </w:rPr>
        <w:t>钱培鑫译</w:t>
      </w:r>
      <w:r>
        <w:rPr>
          <w:rFonts w:hint="eastAsia"/>
        </w:rPr>
        <w:t xml:space="preserve">. </w:t>
      </w:r>
      <w:r>
        <w:rPr>
          <w:rFonts w:hint="eastAsia"/>
        </w:rPr>
        <w:t>南京：江苏教育出版社，</w:t>
      </w:r>
      <w:r>
        <w:rPr>
          <w:rFonts w:hint="eastAsia"/>
        </w:rPr>
        <w:t>2006.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3. </w:t>
      </w:r>
      <w:r>
        <w:rPr>
          <w:rFonts w:hint="eastAsia"/>
        </w:rPr>
        <w:t>叶福云著</w:t>
      </w:r>
      <w:r>
        <w:rPr>
          <w:rFonts w:hint="eastAsia"/>
        </w:rPr>
        <w:t>.</w:t>
      </w:r>
      <w:r>
        <w:rPr>
          <w:rFonts w:hint="eastAsia"/>
        </w:rPr>
        <w:t>科学精神是什么</w:t>
      </w:r>
      <w:r>
        <w:rPr>
          <w:rFonts w:hint="eastAsia"/>
        </w:rPr>
        <w:t xml:space="preserve">. </w:t>
      </w:r>
      <w:r>
        <w:rPr>
          <w:rFonts w:hint="eastAsia"/>
        </w:rPr>
        <w:t>南昌：江西高校出版社，</w:t>
      </w:r>
      <w:r>
        <w:rPr>
          <w:rFonts w:hint="eastAsia"/>
        </w:rPr>
        <w:t>2010.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三、科研不端</w:t>
      </w:r>
      <w:r w:rsidRPr="005A72C7">
        <w:rPr>
          <w:rFonts w:hint="eastAsia"/>
          <w:b/>
          <w:sz w:val="24"/>
          <w:szCs w:val="24"/>
        </w:rPr>
        <w:t>/</w:t>
      </w:r>
      <w:r w:rsidRPr="005A72C7">
        <w:rPr>
          <w:rFonts w:hint="eastAsia"/>
          <w:b/>
          <w:sz w:val="24"/>
          <w:szCs w:val="24"/>
        </w:rPr>
        <w:t>不当行为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．科学研究中有哪些科研不端行为和不当行为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-1  </w:t>
      </w:r>
      <w:r>
        <w:rPr>
          <w:rFonts w:hint="eastAsia"/>
        </w:rPr>
        <w:t>美国联邦政府对学术不端行为的定义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-2  </w:t>
      </w:r>
      <w:r>
        <w:rPr>
          <w:rFonts w:hint="eastAsia"/>
        </w:rPr>
        <w:t>中国科学院对科研不端行为的定义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．科研不端行为有哪几种表现形式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-3  </w:t>
      </w:r>
      <w:r>
        <w:rPr>
          <w:rFonts w:hint="eastAsia"/>
        </w:rPr>
        <w:t>湖南农业大学教授李某某涉嫌剽窃事件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-4  </w:t>
      </w:r>
      <w:r>
        <w:rPr>
          <w:rFonts w:hint="eastAsia"/>
        </w:rPr>
        <w:t>科研申请中的杜撰——程某某事件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-5  </w:t>
      </w:r>
      <w:r>
        <w:rPr>
          <w:rFonts w:hint="eastAsia"/>
        </w:rPr>
        <w:t>科研申请中的杜撰——李某某事件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-6  </w:t>
      </w:r>
      <w:r>
        <w:rPr>
          <w:rFonts w:hint="eastAsia"/>
        </w:rPr>
        <w:t>超篇幅引用他人文章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．科研不当行为的表现形式是什么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不当行为案例–</w:t>
      </w:r>
      <w:r>
        <w:rPr>
          <w:rFonts w:hint="eastAsia"/>
        </w:rPr>
        <w:t xml:space="preserve">7  </w:t>
      </w:r>
      <w:r>
        <w:rPr>
          <w:rFonts w:hint="eastAsia"/>
        </w:rPr>
        <w:t>不当同行关系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不当行为案例–</w:t>
      </w:r>
      <w:r>
        <w:rPr>
          <w:rFonts w:hint="eastAsia"/>
        </w:rPr>
        <w:t xml:space="preserve">8  </w:t>
      </w:r>
      <w:r>
        <w:rPr>
          <w:rFonts w:hint="eastAsia"/>
        </w:rPr>
        <w:t>违反科学规则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-9   </w:t>
      </w:r>
      <w:r>
        <w:rPr>
          <w:rFonts w:hint="eastAsia"/>
        </w:rPr>
        <w:t>基于产出压力的不当科研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4</w:t>
      </w:r>
      <w:r w:rsidRPr="005A72C7">
        <w:rPr>
          <w:rFonts w:hint="eastAsia"/>
          <w:b/>
        </w:rPr>
        <w:t>．科研不端</w:t>
      </w:r>
      <w:r w:rsidRPr="005A72C7">
        <w:rPr>
          <w:rFonts w:hint="eastAsia"/>
          <w:b/>
        </w:rPr>
        <w:t>/</w:t>
      </w:r>
      <w:r w:rsidRPr="005A72C7">
        <w:rPr>
          <w:rFonts w:hint="eastAsia"/>
          <w:b/>
        </w:rPr>
        <w:t>不当行为的危害有哪些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-10  </w:t>
      </w:r>
      <w:r>
        <w:rPr>
          <w:rFonts w:hint="eastAsia"/>
        </w:rPr>
        <w:t>“汉芯”事件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5</w:t>
      </w:r>
      <w:r w:rsidRPr="005A72C7">
        <w:rPr>
          <w:rFonts w:hint="eastAsia"/>
          <w:b/>
        </w:rPr>
        <w:t>．如何防止科研活动中的不端</w:t>
      </w:r>
      <w:r w:rsidRPr="005A72C7">
        <w:rPr>
          <w:rFonts w:hint="eastAsia"/>
          <w:b/>
        </w:rPr>
        <w:t>/</w:t>
      </w:r>
      <w:r w:rsidRPr="005A72C7">
        <w:rPr>
          <w:rFonts w:hint="eastAsia"/>
          <w:b/>
        </w:rPr>
        <w:t>不当行为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6</w:t>
      </w:r>
      <w:r w:rsidRPr="005A72C7">
        <w:rPr>
          <w:rFonts w:hint="eastAsia"/>
          <w:b/>
        </w:rPr>
        <w:t>．如何避免科技成果的不当应用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科研不端</w:t>
      </w:r>
      <w:r>
        <w:rPr>
          <w:rFonts w:hint="eastAsia"/>
        </w:rPr>
        <w:t>/</w:t>
      </w:r>
      <w:r>
        <w:rPr>
          <w:rFonts w:hint="eastAsia"/>
        </w:rPr>
        <w:t>不当行为案例</w:t>
      </w:r>
      <w:r>
        <w:rPr>
          <w:rFonts w:hint="eastAsia"/>
        </w:rPr>
        <w:t xml:space="preserve">-11  </w:t>
      </w:r>
      <w:r>
        <w:rPr>
          <w:rFonts w:hint="eastAsia"/>
        </w:rPr>
        <w:t>科技成果的不当应用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1. </w:t>
      </w:r>
      <w:r>
        <w:rPr>
          <w:rFonts w:hint="eastAsia"/>
        </w:rPr>
        <w:t>学术诚信与学术规范编委会编写</w:t>
      </w:r>
      <w:r>
        <w:rPr>
          <w:rFonts w:hint="eastAsia"/>
        </w:rPr>
        <w:t>.</w:t>
      </w:r>
      <w:r>
        <w:rPr>
          <w:rFonts w:hint="eastAsia"/>
        </w:rPr>
        <w:t>学术诚信与学术规范</w:t>
      </w:r>
      <w:r>
        <w:rPr>
          <w:rFonts w:hint="eastAsia"/>
        </w:rPr>
        <w:t>.</w:t>
      </w:r>
      <w:r>
        <w:rPr>
          <w:rFonts w:hint="eastAsia"/>
        </w:rPr>
        <w:t>天津：天津大学出版社，</w:t>
      </w:r>
      <w:r>
        <w:rPr>
          <w:rFonts w:hint="eastAsia"/>
        </w:rPr>
        <w:t>2011.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2. 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山崎茂明著</w:t>
      </w:r>
      <w:r>
        <w:rPr>
          <w:rFonts w:hint="eastAsia"/>
        </w:rPr>
        <w:t>.</w:t>
      </w:r>
      <w:r>
        <w:rPr>
          <w:rFonts w:hint="eastAsia"/>
        </w:rPr>
        <w:t>科学家的不端行为</w:t>
      </w:r>
      <w:r>
        <w:rPr>
          <w:rFonts w:hint="eastAsia"/>
        </w:rPr>
        <w:t xml:space="preserve"> </w:t>
      </w:r>
      <w:r>
        <w:rPr>
          <w:rFonts w:hint="eastAsia"/>
        </w:rPr>
        <w:t>捏造•篡改•剽窃</w:t>
      </w:r>
      <w:r>
        <w:rPr>
          <w:rFonts w:hint="eastAsia"/>
        </w:rPr>
        <w:t>.</w:t>
      </w:r>
      <w:r>
        <w:rPr>
          <w:rFonts w:hint="eastAsia"/>
        </w:rPr>
        <w:t>杨舰，</w:t>
      </w:r>
      <w:r>
        <w:rPr>
          <w:rFonts w:hint="eastAsia"/>
        </w:rPr>
        <w:t xml:space="preserve"> </w:t>
      </w:r>
      <w:r>
        <w:rPr>
          <w:rFonts w:hint="eastAsia"/>
        </w:rPr>
        <w:t>程远远，</w:t>
      </w:r>
      <w:r>
        <w:rPr>
          <w:rFonts w:hint="eastAsia"/>
        </w:rPr>
        <w:t xml:space="preserve"> </w:t>
      </w:r>
      <w:r>
        <w:rPr>
          <w:rFonts w:hint="eastAsia"/>
        </w:rPr>
        <w:t>严凌纳译</w:t>
      </w:r>
      <w:r>
        <w:rPr>
          <w:rFonts w:hint="eastAsia"/>
        </w:rPr>
        <w:t>.</w:t>
      </w:r>
      <w:r>
        <w:rPr>
          <w:rFonts w:hint="eastAsia"/>
        </w:rPr>
        <w:t>北京：清华大学出版社，</w:t>
      </w:r>
      <w:r>
        <w:rPr>
          <w:rFonts w:hint="eastAsia"/>
        </w:rPr>
        <w:t>2005.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3.</w:t>
      </w:r>
      <w:r>
        <w:rPr>
          <w:rFonts w:hint="eastAsia"/>
        </w:rPr>
        <w:t>（美）杰拉西著</w:t>
      </w:r>
      <w:r>
        <w:rPr>
          <w:rFonts w:hint="eastAsia"/>
        </w:rPr>
        <w:t>.</w:t>
      </w:r>
      <w:r>
        <w:rPr>
          <w:rFonts w:hint="eastAsia"/>
        </w:rPr>
        <w:t>诺贝尔的囚徒</w:t>
      </w:r>
      <w:r>
        <w:rPr>
          <w:rFonts w:hint="eastAsia"/>
        </w:rPr>
        <w:t>.</w:t>
      </w:r>
      <w:r>
        <w:rPr>
          <w:rFonts w:hint="eastAsia"/>
        </w:rPr>
        <w:t>黄群译</w:t>
      </w:r>
      <w:r>
        <w:rPr>
          <w:rFonts w:hint="eastAsia"/>
        </w:rPr>
        <w:t xml:space="preserve">. </w:t>
      </w:r>
      <w:r>
        <w:rPr>
          <w:rFonts w:hint="eastAsia"/>
        </w:rPr>
        <w:t>天津：百花文艺出版社，</w:t>
      </w:r>
      <w:r>
        <w:rPr>
          <w:rFonts w:hint="eastAsia"/>
        </w:rPr>
        <w:t>2004.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四、科研伦理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．什么是科研伦理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lastRenderedPageBreak/>
        <w:t>科研伦理案例</w:t>
      </w:r>
      <w:r>
        <w:rPr>
          <w:rFonts w:hint="eastAsia"/>
        </w:rPr>
        <w:t xml:space="preserve">-1  </w:t>
      </w:r>
      <w:r>
        <w:rPr>
          <w:rFonts w:hint="eastAsia"/>
        </w:rPr>
        <w:t>反对生殖性克隆（克隆人）研究的伦理论证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．科研活动中常见的伦理问题及其根源是什么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-2  </w:t>
      </w:r>
      <w:r>
        <w:rPr>
          <w:rFonts w:hint="eastAsia"/>
        </w:rPr>
        <w:t>胚胎干细胞研究中的伦理问题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-3  </w:t>
      </w:r>
      <w:r>
        <w:rPr>
          <w:rFonts w:hint="eastAsia"/>
        </w:rPr>
        <w:t>动物实验要坚持“</w:t>
      </w:r>
      <w:r>
        <w:rPr>
          <w:rFonts w:hint="eastAsia"/>
        </w:rPr>
        <w:t>3R</w:t>
      </w:r>
      <w:r>
        <w:rPr>
          <w:rFonts w:hint="eastAsia"/>
        </w:rPr>
        <w:t>”原则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．科研人员应该遵守哪四项基本的伦理原则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-4  </w:t>
      </w:r>
      <w:r>
        <w:rPr>
          <w:rFonts w:hint="eastAsia"/>
        </w:rPr>
        <w:t>日本</w:t>
      </w:r>
      <w:r>
        <w:rPr>
          <w:rFonts w:hint="eastAsia"/>
        </w:rPr>
        <w:t>731</w:t>
      </w:r>
      <w:r>
        <w:rPr>
          <w:rFonts w:hint="eastAsia"/>
        </w:rPr>
        <w:t>细菌部队泯灭人性的人体试验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-5  </w:t>
      </w:r>
      <w:r>
        <w:rPr>
          <w:rFonts w:hint="eastAsia"/>
        </w:rPr>
        <w:t>当</w:t>
      </w:r>
      <w:r>
        <w:rPr>
          <w:rFonts w:hint="eastAsia"/>
        </w:rPr>
        <w:t>Moore</w:t>
      </w:r>
      <w:r>
        <w:rPr>
          <w:rFonts w:hint="eastAsia"/>
        </w:rPr>
        <w:t>的病理标本被申请了专利后引发的伦理和法律争议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-6  </w:t>
      </w:r>
      <w:r>
        <w:rPr>
          <w:rFonts w:hint="eastAsia"/>
        </w:rPr>
        <w:t>脑外科戒毒手术背离四个伦理原则的表现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4</w:t>
      </w:r>
      <w:r w:rsidRPr="005A72C7">
        <w:rPr>
          <w:rFonts w:hint="eastAsia"/>
          <w:b/>
        </w:rPr>
        <w:t>．科研论文发表中有哪些伦理问题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-7  </w:t>
      </w:r>
      <w:r>
        <w:rPr>
          <w:rFonts w:hint="eastAsia"/>
        </w:rPr>
        <w:t>重视科研论文发表中的伦理问题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5</w:t>
      </w:r>
      <w:r w:rsidRPr="005A72C7">
        <w:rPr>
          <w:rFonts w:hint="eastAsia"/>
          <w:b/>
        </w:rPr>
        <w:t>．科研人员应该坚守什么样的伦理底线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-8  </w:t>
      </w:r>
      <w:r>
        <w:rPr>
          <w:rFonts w:hint="eastAsia"/>
        </w:rPr>
        <w:t>对“瘦肉精”研究的伦理反思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6</w:t>
      </w:r>
      <w:r w:rsidRPr="005A72C7">
        <w:rPr>
          <w:rFonts w:hint="eastAsia"/>
          <w:b/>
        </w:rPr>
        <w:t>．当前我国科研伦理环境建设的重点是什么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科研伦理案例</w:t>
      </w:r>
      <w:r>
        <w:rPr>
          <w:rFonts w:hint="eastAsia"/>
        </w:rPr>
        <w:t xml:space="preserve">-9  </w:t>
      </w:r>
      <w:r>
        <w:rPr>
          <w:rFonts w:hint="eastAsia"/>
        </w:rPr>
        <w:t>英国人兽嵌合体研究中的科学咨询和伦理审查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1</w:t>
      </w:r>
      <w:r>
        <w:rPr>
          <w:rFonts w:hint="eastAsia"/>
        </w:rPr>
        <w:t>．斯蒂文•</w:t>
      </w:r>
      <w:r>
        <w:rPr>
          <w:rFonts w:hint="eastAsia"/>
        </w:rPr>
        <w:t>S.</w:t>
      </w:r>
      <w:r>
        <w:rPr>
          <w:rFonts w:hint="eastAsia"/>
        </w:rPr>
        <w:t>库格林，科林•</w:t>
      </w:r>
      <w:r>
        <w:rPr>
          <w:rFonts w:hint="eastAsia"/>
        </w:rPr>
        <w:t>L.</w:t>
      </w:r>
      <w:r>
        <w:rPr>
          <w:rFonts w:hint="eastAsia"/>
        </w:rPr>
        <w:t>索斯科尔恩，肯尼斯•</w:t>
      </w:r>
      <w:r>
        <w:rPr>
          <w:rFonts w:hint="eastAsia"/>
        </w:rPr>
        <w:t>W.</w:t>
      </w:r>
      <w:r>
        <w:rPr>
          <w:rFonts w:hint="eastAsia"/>
        </w:rPr>
        <w:t>古德曼</w:t>
      </w:r>
      <w:r>
        <w:rPr>
          <w:rFonts w:hint="eastAsia"/>
        </w:rPr>
        <w:t xml:space="preserve">. </w:t>
      </w:r>
      <w:r>
        <w:rPr>
          <w:rFonts w:hint="eastAsia"/>
        </w:rPr>
        <w:t>公共健康伦理学案例分析</w:t>
      </w:r>
      <w:r>
        <w:rPr>
          <w:rFonts w:hint="eastAsia"/>
        </w:rPr>
        <w:t xml:space="preserve">. </w:t>
      </w:r>
      <w:r>
        <w:rPr>
          <w:rFonts w:hint="eastAsia"/>
        </w:rPr>
        <w:t>肖巍译，北京：人民出版社</w:t>
      </w:r>
      <w:r>
        <w:rPr>
          <w:rFonts w:hint="eastAsia"/>
        </w:rPr>
        <w:t>.2008.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2. </w:t>
      </w:r>
      <w:r>
        <w:rPr>
          <w:rFonts w:hint="eastAsia"/>
        </w:rPr>
        <w:t>翟晓梅</w:t>
      </w:r>
      <w:r>
        <w:rPr>
          <w:rFonts w:hint="eastAsia"/>
        </w:rPr>
        <w:t xml:space="preserve">, </w:t>
      </w:r>
      <w:r>
        <w:rPr>
          <w:rFonts w:hint="eastAsia"/>
        </w:rPr>
        <w:t>邱仁宗</w:t>
      </w:r>
      <w:r>
        <w:rPr>
          <w:rFonts w:hint="eastAsia"/>
        </w:rPr>
        <w:t>.</w:t>
      </w:r>
      <w:r>
        <w:rPr>
          <w:rFonts w:hint="eastAsia"/>
        </w:rPr>
        <w:t>生命伦理学导论</w:t>
      </w:r>
      <w:r>
        <w:rPr>
          <w:rFonts w:hint="eastAsia"/>
        </w:rPr>
        <w:t>.</w:t>
      </w:r>
      <w:r>
        <w:rPr>
          <w:rFonts w:hint="eastAsia"/>
        </w:rPr>
        <w:t>北京：清华大学出版社</w:t>
      </w:r>
      <w:r>
        <w:rPr>
          <w:rFonts w:hint="eastAsia"/>
        </w:rPr>
        <w:t>.2005.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3. </w:t>
      </w:r>
      <w:r>
        <w:rPr>
          <w:rFonts w:hint="eastAsia"/>
        </w:rPr>
        <w:t>张新庆</w:t>
      </w:r>
      <w:r>
        <w:rPr>
          <w:rFonts w:hint="eastAsia"/>
        </w:rPr>
        <w:t xml:space="preserve">, </w:t>
      </w:r>
      <w:r>
        <w:rPr>
          <w:rFonts w:hint="eastAsia"/>
        </w:rPr>
        <w:t>杨师</w:t>
      </w:r>
      <w:r>
        <w:rPr>
          <w:rFonts w:hint="eastAsia"/>
        </w:rPr>
        <w:t xml:space="preserve">. </w:t>
      </w:r>
      <w:r>
        <w:rPr>
          <w:rFonts w:hint="eastAsia"/>
        </w:rPr>
        <w:t>历练你的生命智慧</w:t>
      </w:r>
      <w:r>
        <w:rPr>
          <w:rFonts w:hint="eastAsia"/>
        </w:rPr>
        <w:t xml:space="preserve">. </w:t>
      </w:r>
      <w:r>
        <w:rPr>
          <w:rFonts w:hint="eastAsia"/>
        </w:rPr>
        <w:t>北京：科学普及出版社，</w:t>
      </w:r>
      <w:r>
        <w:rPr>
          <w:rFonts w:hint="eastAsia"/>
        </w:rPr>
        <w:t>2007.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4. </w:t>
      </w:r>
      <w:r>
        <w:rPr>
          <w:rFonts w:hint="eastAsia"/>
        </w:rPr>
        <w:t>邱仁宗</w:t>
      </w:r>
      <w:r>
        <w:rPr>
          <w:rFonts w:hint="eastAsia"/>
        </w:rPr>
        <w:t>,</w:t>
      </w:r>
      <w:r>
        <w:rPr>
          <w:rFonts w:hint="eastAsia"/>
        </w:rPr>
        <w:t>陈元方</w:t>
      </w:r>
      <w:r>
        <w:rPr>
          <w:rFonts w:hint="eastAsia"/>
        </w:rPr>
        <w:t xml:space="preserve">. </w:t>
      </w:r>
      <w:r>
        <w:rPr>
          <w:rFonts w:hint="eastAsia"/>
        </w:rPr>
        <w:t>生物医学研究伦理学</w:t>
      </w:r>
      <w:r>
        <w:rPr>
          <w:rFonts w:hint="eastAsia"/>
        </w:rPr>
        <w:t xml:space="preserve">. </w:t>
      </w:r>
      <w:r>
        <w:rPr>
          <w:rFonts w:hint="eastAsia"/>
        </w:rPr>
        <w:t>北京：中国协和医科大学出版社，</w:t>
      </w:r>
      <w:r>
        <w:rPr>
          <w:rFonts w:hint="eastAsia"/>
        </w:rPr>
        <w:t>2003.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5. Nicholas </w:t>
      </w:r>
      <w:proofErr w:type="spellStart"/>
      <w:r>
        <w:rPr>
          <w:rFonts w:hint="eastAsia"/>
        </w:rPr>
        <w:t>H.Steneck</w:t>
      </w:r>
      <w:proofErr w:type="spellEnd"/>
      <w:r>
        <w:rPr>
          <w:rFonts w:hint="eastAsia"/>
        </w:rPr>
        <w:t>著，曹南燕</w:t>
      </w:r>
      <w:r>
        <w:rPr>
          <w:rFonts w:hint="eastAsia"/>
        </w:rPr>
        <w:t>,</w:t>
      </w:r>
      <w:r>
        <w:rPr>
          <w:rFonts w:hint="eastAsia"/>
        </w:rPr>
        <w:t>等译</w:t>
      </w:r>
      <w:r>
        <w:rPr>
          <w:rFonts w:hint="eastAsia"/>
        </w:rPr>
        <w:t>.</w:t>
      </w:r>
      <w:r>
        <w:rPr>
          <w:rFonts w:hint="eastAsia"/>
        </w:rPr>
        <w:t>科研伦理入门——</w:t>
      </w:r>
      <w:r>
        <w:rPr>
          <w:rFonts w:hint="eastAsia"/>
        </w:rPr>
        <w:t>ORI</w:t>
      </w:r>
      <w:r>
        <w:rPr>
          <w:rFonts w:hint="eastAsia"/>
        </w:rPr>
        <w:t>介绍负责任研究行为</w:t>
      </w:r>
      <w:r>
        <w:rPr>
          <w:rFonts w:hint="eastAsia"/>
        </w:rPr>
        <w:t xml:space="preserve">. </w:t>
      </w:r>
      <w:r>
        <w:rPr>
          <w:rFonts w:hint="eastAsia"/>
        </w:rPr>
        <w:t>北京：清华大学出版社</w:t>
      </w:r>
      <w:r>
        <w:rPr>
          <w:rFonts w:hint="eastAsia"/>
        </w:rPr>
        <w:t>,2005.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6. Tom L. Beauchamp and James F. Childress</w:t>
      </w:r>
      <w:r>
        <w:rPr>
          <w:rFonts w:hint="eastAsia"/>
        </w:rPr>
        <w:t>，</w:t>
      </w:r>
      <w:r>
        <w:rPr>
          <w:rFonts w:hint="eastAsia"/>
        </w:rPr>
        <w:t>Principles of Biomedical Ethics</w:t>
      </w:r>
      <w:r>
        <w:rPr>
          <w:rFonts w:hint="eastAsia"/>
        </w:rPr>
        <w:t>，</w:t>
      </w:r>
      <w:r>
        <w:rPr>
          <w:rFonts w:hint="eastAsia"/>
        </w:rPr>
        <w:t>oxford university press</w:t>
      </w:r>
      <w:r>
        <w:rPr>
          <w:rFonts w:hint="eastAsia"/>
        </w:rPr>
        <w:t>，</w:t>
      </w:r>
      <w:r>
        <w:rPr>
          <w:rFonts w:hint="eastAsia"/>
        </w:rPr>
        <w:t>Sixth Edition ,2008.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五、科研规范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．什么是科研规范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  </w:t>
      </w:r>
      <w:r>
        <w:rPr>
          <w:rFonts w:hint="eastAsia"/>
        </w:rPr>
        <w:t>默顿提出的科学的规范结构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．当代科技工作者应该坚持哪些规范</w:t>
      </w:r>
      <w:r w:rsidRPr="005A72C7">
        <w:rPr>
          <w:rFonts w:hint="eastAsia"/>
          <w:b/>
        </w:rPr>
        <w:t xml:space="preserve"> 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．研究计划制定中的规范是什么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-2  </w:t>
      </w:r>
      <w:r>
        <w:rPr>
          <w:rFonts w:hint="eastAsia"/>
        </w:rPr>
        <w:t>文献综述的规范模板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4</w:t>
      </w:r>
      <w:r w:rsidRPr="005A72C7">
        <w:rPr>
          <w:rFonts w:hint="eastAsia"/>
          <w:b/>
        </w:rPr>
        <w:t>．课题申请中应遵守哪些规范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-3  </w:t>
      </w:r>
      <w:r>
        <w:rPr>
          <w:rFonts w:hint="eastAsia"/>
        </w:rPr>
        <w:t>研究积累规范模板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5</w:t>
      </w:r>
      <w:r w:rsidRPr="005A72C7">
        <w:rPr>
          <w:rFonts w:hint="eastAsia"/>
          <w:b/>
        </w:rPr>
        <w:t>．研究资源使用中的规范有哪些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lastRenderedPageBreak/>
        <w:t>科研规范案例</w:t>
      </w:r>
      <w:r>
        <w:rPr>
          <w:rFonts w:hint="eastAsia"/>
        </w:rPr>
        <w:t xml:space="preserve">-4  </w:t>
      </w:r>
      <w:r>
        <w:rPr>
          <w:rFonts w:hint="eastAsia"/>
        </w:rPr>
        <w:t>经费预算规范模板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-5  </w:t>
      </w:r>
      <w:r>
        <w:rPr>
          <w:rFonts w:hint="eastAsia"/>
        </w:rPr>
        <w:t>研究资源使用规范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-6  </w:t>
      </w:r>
      <w:r>
        <w:rPr>
          <w:rFonts w:hint="eastAsia"/>
        </w:rPr>
        <w:t>研究资源使用规范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6</w:t>
      </w:r>
      <w:r w:rsidRPr="005A72C7">
        <w:rPr>
          <w:rFonts w:hint="eastAsia"/>
          <w:b/>
        </w:rPr>
        <w:t>．研究数据收集、记录和保存中的规范有哪些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-7  </w:t>
      </w:r>
      <w:r>
        <w:rPr>
          <w:rFonts w:hint="eastAsia"/>
        </w:rPr>
        <w:t>研究数据使用规范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7</w:t>
      </w:r>
      <w:r w:rsidRPr="005A72C7">
        <w:rPr>
          <w:rFonts w:hint="eastAsia"/>
          <w:b/>
        </w:rPr>
        <w:t>．研究数据使用中的规范是什么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-8  </w:t>
      </w:r>
      <w:r>
        <w:rPr>
          <w:rFonts w:hint="eastAsia"/>
        </w:rPr>
        <w:t>篡改数据图片</w:t>
      </w:r>
    </w:p>
    <w:p w:rsidR="00C721D5" w:rsidRPr="000306FB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 w:rsidRPr="000306FB">
        <w:rPr>
          <w:rFonts w:hint="eastAsia"/>
        </w:rPr>
        <w:t>科研规范案例</w:t>
      </w:r>
      <w:r w:rsidRPr="000306FB">
        <w:rPr>
          <w:rFonts w:hint="eastAsia"/>
        </w:rPr>
        <w:t>-</w:t>
      </w:r>
      <w:r>
        <w:rPr>
          <w:rFonts w:hint="eastAsia"/>
        </w:rPr>
        <w:t>9</w:t>
      </w:r>
      <w:r w:rsidRPr="000306FB">
        <w:rPr>
          <w:rFonts w:hint="eastAsia"/>
        </w:rPr>
        <w:t xml:space="preserve">  </w:t>
      </w:r>
      <w:r w:rsidRPr="000306FB">
        <w:rPr>
          <w:rFonts w:hint="eastAsia"/>
        </w:rPr>
        <w:t>著名海归学者被曝论文造假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8</w:t>
      </w:r>
      <w:r w:rsidRPr="005A72C7">
        <w:rPr>
          <w:rFonts w:hint="eastAsia"/>
          <w:b/>
        </w:rPr>
        <w:t>．科学研究交流与合作中应遵守哪些规范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-10  </w:t>
      </w:r>
      <w:r>
        <w:rPr>
          <w:rFonts w:hint="eastAsia"/>
        </w:rPr>
        <w:t>在合作交流中应注意的问题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9</w:t>
      </w:r>
      <w:r w:rsidRPr="005A72C7">
        <w:rPr>
          <w:rFonts w:hint="eastAsia"/>
          <w:b/>
        </w:rPr>
        <w:t>．引文规范应注意哪些问题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-11  </w:t>
      </w:r>
      <w:r>
        <w:rPr>
          <w:rFonts w:hint="eastAsia"/>
        </w:rPr>
        <w:t>引用时需要避免的七种行为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10</w:t>
      </w:r>
      <w:r w:rsidRPr="005A72C7">
        <w:rPr>
          <w:rFonts w:hint="eastAsia"/>
          <w:b/>
        </w:rPr>
        <w:t>．研究成果署名规范应注意的问题是什么</w:t>
      </w:r>
    </w:p>
    <w:p w:rsidR="00C721D5" w:rsidRPr="005A72C7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 w:rsidRPr="005A72C7">
        <w:rPr>
          <w:rFonts w:hint="eastAsia"/>
        </w:rPr>
        <w:t>科研规范案例</w:t>
      </w:r>
      <w:r w:rsidRPr="005A72C7">
        <w:rPr>
          <w:rFonts w:hint="eastAsia"/>
        </w:rPr>
        <w:t>-1</w:t>
      </w:r>
      <w:r>
        <w:rPr>
          <w:rFonts w:hint="eastAsia"/>
        </w:rPr>
        <w:t>2</w:t>
      </w:r>
      <w:r w:rsidRPr="005A72C7">
        <w:rPr>
          <w:rFonts w:hint="eastAsia"/>
        </w:rPr>
        <w:t xml:space="preserve">  </w:t>
      </w:r>
      <w:r w:rsidRPr="005A72C7">
        <w:rPr>
          <w:rFonts w:hint="eastAsia"/>
        </w:rPr>
        <w:t>学术论文署名和单位地址格式规范标准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-13  </w:t>
      </w:r>
      <w:r>
        <w:rPr>
          <w:rFonts w:hint="eastAsia"/>
        </w:rPr>
        <w:t>违反署名规范的三个例子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11</w:t>
      </w:r>
      <w:r w:rsidRPr="005A72C7">
        <w:rPr>
          <w:rFonts w:hint="eastAsia"/>
          <w:b/>
        </w:rPr>
        <w:t>．投稿过程中的规范有哪些</w:t>
      </w:r>
    </w:p>
    <w:p w:rsidR="00C721D5" w:rsidRDefault="00C721D5" w:rsidP="00C721D5">
      <w:pPr>
        <w:pStyle w:val="a5"/>
        <w:numPr>
          <w:ilvl w:val="0"/>
          <w:numId w:val="1"/>
        </w:numPr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-14  </w:t>
      </w:r>
      <w:r>
        <w:rPr>
          <w:rFonts w:hint="eastAsia"/>
        </w:rPr>
        <w:t>作者在投稿时应当避免发生的行为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-15  </w:t>
      </w:r>
      <w:r>
        <w:rPr>
          <w:rFonts w:hint="eastAsia"/>
        </w:rPr>
        <w:t>一稿多投违反投稿规范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12</w:t>
      </w:r>
      <w:r w:rsidRPr="005A72C7">
        <w:rPr>
          <w:rFonts w:hint="eastAsia"/>
          <w:b/>
        </w:rPr>
        <w:t>．纠错的规范有哪些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科研规范案例</w:t>
      </w:r>
      <w:r>
        <w:rPr>
          <w:rFonts w:hint="eastAsia"/>
        </w:rPr>
        <w:t xml:space="preserve">-16   </w:t>
      </w:r>
      <w:r>
        <w:rPr>
          <w:rFonts w:hint="eastAsia"/>
        </w:rPr>
        <w:t>国外科技期刊如何纠错？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1. </w:t>
      </w:r>
      <w:r>
        <w:rPr>
          <w:rFonts w:hint="eastAsia"/>
        </w:rPr>
        <w:t>学术诚信与学术规范编委会编写</w:t>
      </w:r>
      <w:r>
        <w:rPr>
          <w:rFonts w:hint="eastAsia"/>
        </w:rPr>
        <w:t>.</w:t>
      </w:r>
      <w:r>
        <w:rPr>
          <w:rFonts w:hint="eastAsia"/>
        </w:rPr>
        <w:t>学术诚信与学术规范</w:t>
      </w:r>
      <w:r>
        <w:rPr>
          <w:rFonts w:hint="eastAsia"/>
        </w:rPr>
        <w:t>.</w:t>
      </w:r>
      <w:r>
        <w:rPr>
          <w:rFonts w:hint="eastAsia"/>
        </w:rPr>
        <w:t>天津：天津大学出版社，</w:t>
      </w:r>
      <w:r>
        <w:rPr>
          <w:rFonts w:hint="eastAsia"/>
        </w:rPr>
        <w:t>2011.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2. </w:t>
      </w:r>
      <w:r>
        <w:rPr>
          <w:rFonts w:hint="eastAsia"/>
        </w:rPr>
        <w:t>教育部科学技术委员会学风建设委员会组编</w:t>
      </w:r>
      <w:r>
        <w:rPr>
          <w:rFonts w:hint="eastAsia"/>
        </w:rPr>
        <w:t xml:space="preserve">. </w:t>
      </w:r>
      <w:r>
        <w:rPr>
          <w:rFonts w:hint="eastAsia"/>
        </w:rPr>
        <w:t>高等学校科学技术学术规范指南</w:t>
      </w:r>
      <w:r>
        <w:rPr>
          <w:rFonts w:hint="eastAsia"/>
        </w:rPr>
        <w:t>.</w:t>
      </w:r>
      <w:r>
        <w:rPr>
          <w:rFonts w:hint="eastAsia"/>
        </w:rPr>
        <w:t>北京：中国人民大学出版社，</w:t>
      </w:r>
      <w:r>
        <w:rPr>
          <w:rFonts w:hint="eastAsia"/>
        </w:rPr>
        <w:t>2010.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3. </w:t>
      </w:r>
      <w:r>
        <w:rPr>
          <w:rFonts w:hint="eastAsia"/>
        </w:rPr>
        <w:t>美国现代语言协会</w:t>
      </w:r>
      <w:r>
        <w:rPr>
          <w:rFonts w:hint="eastAsia"/>
        </w:rPr>
        <w:t>. MLA</w:t>
      </w:r>
      <w:r>
        <w:rPr>
          <w:rFonts w:hint="eastAsia"/>
        </w:rPr>
        <w:t>科研论文写作规范</w:t>
      </w:r>
      <w:r>
        <w:rPr>
          <w:rFonts w:hint="eastAsia"/>
        </w:rPr>
        <w:t>.</w:t>
      </w:r>
      <w:r>
        <w:rPr>
          <w:rFonts w:hint="eastAsia"/>
        </w:rPr>
        <w:t>上海：上海外语教育出版社，</w:t>
      </w:r>
      <w:r>
        <w:rPr>
          <w:rFonts w:hint="eastAsia"/>
        </w:rPr>
        <w:t>2011.</w:t>
      </w:r>
    </w:p>
    <w:p w:rsidR="00C721D5" w:rsidRPr="005A72C7" w:rsidRDefault="00C721D5" w:rsidP="00C721D5">
      <w:pPr>
        <w:spacing w:beforeLines="50" w:afterLines="50"/>
        <w:rPr>
          <w:b/>
          <w:sz w:val="24"/>
          <w:szCs w:val="24"/>
        </w:rPr>
      </w:pPr>
      <w:r w:rsidRPr="005A72C7">
        <w:rPr>
          <w:rFonts w:hint="eastAsia"/>
          <w:b/>
          <w:sz w:val="24"/>
          <w:szCs w:val="24"/>
        </w:rPr>
        <w:t>六、做一名合格的科技工作者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1</w:t>
      </w:r>
      <w:r w:rsidRPr="005A72C7">
        <w:rPr>
          <w:rFonts w:hint="eastAsia"/>
          <w:b/>
        </w:rPr>
        <w:t>．诚信品行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做一名合格的科技工作者案例</w:t>
      </w:r>
      <w:r>
        <w:rPr>
          <w:rFonts w:hint="eastAsia"/>
        </w:rPr>
        <w:t xml:space="preserve">-1  </w:t>
      </w:r>
      <w:r>
        <w:rPr>
          <w:rFonts w:hint="eastAsia"/>
        </w:rPr>
        <w:t>诚信的霍金推翻他</w:t>
      </w:r>
      <w:r>
        <w:rPr>
          <w:rFonts w:hint="eastAsia"/>
        </w:rPr>
        <w:t>1975</w:t>
      </w:r>
      <w:r>
        <w:rPr>
          <w:rFonts w:hint="eastAsia"/>
        </w:rPr>
        <w:t>年赖以成名的黑洞理论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2</w:t>
      </w:r>
      <w:r w:rsidRPr="005A72C7">
        <w:rPr>
          <w:rFonts w:hint="eastAsia"/>
          <w:b/>
        </w:rPr>
        <w:t>．严谨作风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做一名合格的科技工作者案例</w:t>
      </w:r>
      <w:r>
        <w:rPr>
          <w:rFonts w:hint="eastAsia"/>
        </w:rPr>
        <w:t xml:space="preserve">-2  </w:t>
      </w:r>
      <w:r>
        <w:rPr>
          <w:rFonts w:hint="eastAsia"/>
        </w:rPr>
        <w:t>钱学森的论文观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3</w:t>
      </w:r>
      <w:r w:rsidRPr="005A72C7">
        <w:rPr>
          <w:rFonts w:hint="eastAsia"/>
          <w:b/>
        </w:rPr>
        <w:t>．科学方法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4</w:t>
      </w:r>
      <w:r w:rsidRPr="005A72C7">
        <w:rPr>
          <w:rFonts w:hint="eastAsia"/>
          <w:b/>
        </w:rPr>
        <w:t>．责任意识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lastRenderedPageBreak/>
        <w:t>做一名合格的科技工作者案例</w:t>
      </w:r>
      <w:r>
        <w:rPr>
          <w:rFonts w:hint="eastAsia"/>
        </w:rPr>
        <w:t xml:space="preserve">-3  </w:t>
      </w:r>
      <w:r>
        <w:rPr>
          <w:rFonts w:hint="eastAsia"/>
        </w:rPr>
        <w:t>邱某某制造冰毒毒害社会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5</w:t>
      </w:r>
      <w:r w:rsidRPr="005A72C7">
        <w:rPr>
          <w:rFonts w:hint="eastAsia"/>
          <w:b/>
        </w:rPr>
        <w:t>．人文素养</w:t>
      </w:r>
    </w:p>
    <w:p w:rsidR="00C721D5" w:rsidRDefault="00C721D5" w:rsidP="00C721D5">
      <w:pPr>
        <w:pStyle w:val="a5"/>
        <w:numPr>
          <w:ilvl w:val="0"/>
          <w:numId w:val="1"/>
        </w:numPr>
        <w:spacing w:afterLines="50"/>
        <w:ind w:leftChars="200" w:left="840" w:firstLineChars="0"/>
      </w:pPr>
      <w:r>
        <w:rPr>
          <w:rFonts w:hint="eastAsia"/>
        </w:rPr>
        <w:t>做一名合格的科技工作者案例</w:t>
      </w:r>
      <w:r>
        <w:rPr>
          <w:rFonts w:hint="eastAsia"/>
        </w:rPr>
        <w:t xml:space="preserve">-4  </w:t>
      </w:r>
      <w:r>
        <w:rPr>
          <w:rFonts w:hint="eastAsia"/>
        </w:rPr>
        <w:t>科学与艺术结合的典范</w:t>
      </w:r>
    </w:p>
    <w:p w:rsidR="00C721D5" w:rsidRPr="005A72C7" w:rsidRDefault="00C721D5" w:rsidP="00C721D5">
      <w:pPr>
        <w:spacing w:afterLines="50"/>
        <w:rPr>
          <w:b/>
        </w:rPr>
      </w:pPr>
      <w:r w:rsidRPr="005A72C7">
        <w:rPr>
          <w:rFonts w:hint="eastAsia"/>
          <w:b/>
        </w:rPr>
        <w:t>推荐阅读书目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 xml:space="preserve">1. </w:t>
      </w:r>
      <w:r>
        <w:rPr>
          <w:rFonts w:hint="eastAsia"/>
        </w:rPr>
        <w:t>美国科学工程与公共政策委员会著</w:t>
      </w:r>
      <w:r>
        <w:rPr>
          <w:rFonts w:hint="eastAsia"/>
        </w:rPr>
        <w:t>.</w:t>
      </w:r>
      <w:r>
        <w:rPr>
          <w:rFonts w:hint="eastAsia"/>
        </w:rPr>
        <w:t>怎样当一名科学家：科学研究中的负责行为</w:t>
      </w:r>
      <w:r>
        <w:rPr>
          <w:rFonts w:hint="eastAsia"/>
        </w:rPr>
        <w:t xml:space="preserve">. </w:t>
      </w:r>
      <w:r>
        <w:rPr>
          <w:rFonts w:hint="eastAsia"/>
        </w:rPr>
        <w:t>刘华杰译</w:t>
      </w:r>
      <w:r>
        <w:rPr>
          <w:rFonts w:hint="eastAsia"/>
        </w:rPr>
        <w:t>.</w:t>
      </w:r>
      <w:r>
        <w:rPr>
          <w:rFonts w:hint="eastAsia"/>
        </w:rPr>
        <w:t>北京：北京理工大学出版社，</w:t>
      </w:r>
      <w:r>
        <w:rPr>
          <w:rFonts w:hint="eastAsia"/>
        </w:rPr>
        <w:t>2004.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2. (</w:t>
      </w:r>
      <w:r>
        <w:rPr>
          <w:rFonts w:hint="eastAsia"/>
        </w:rPr>
        <w:t>以色列</w:t>
      </w:r>
      <w:r>
        <w:rPr>
          <w:rFonts w:hint="eastAsia"/>
        </w:rPr>
        <w:t xml:space="preserve">) </w:t>
      </w:r>
      <w:r>
        <w:rPr>
          <w:rFonts w:hint="eastAsia"/>
        </w:rPr>
        <w:t>约瑟夫•本一戴维著</w:t>
      </w:r>
      <w:r>
        <w:rPr>
          <w:rFonts w:hint="eastAsia"/>
        </w:rPr>
        <w:t xml:space="preserve">. </w:t>
      </w:r>
      <w:r>
        <w:rPr>
          <w:rFonts w:hint="eastAsia"/>
        </w:rPr>
        <w:t>科学家在社会中的角色</w:t>
      </w:r>
      <w:r>
        <w:rPr>
          <w:rFonts w:hint="eastAsia"/>
        </w:rPr>
        <w:t xml:space="preserve">. </w:t>
      </w:r>
      <w:r>
        <w:rPr>
          <w:rFonts w:hint="eastAsia"/>
        </w:rPr>
        <w:t>赵佳苓译，</w:t>
      </w:r>
      <w:r>
        <w:rPr>
          <w:rFonts w:hint="eastAsia"/>
        </w:rPr>
        <w:t xml:space="preserve"> </w:t>
      </w:r>
      <w:r>
        <w:rPr>
          <w:rFonts w:hint="eastAsia"/>
        </w:rPr>
        <w:t>成都：四川人民出版社，</w:t>
      </w:r>
      <w:r>
        <w:rPr>
          <w:rFonts w:hint="eastAsia"/>
        </w:rPr>
        <w:t xml:space="preserve"> 1988.</w:t>
      </w:r>
    </w:p>
    <w:p w:rsidR="00C721D5" w:rsidRDefault="00C721D5" w:rsidP="00C721D5">
      <w:pPr>
        <w:ind w:leftChars="200" w:left="840" w:hangingChars="200" w:hanging="420"/>
      </w:pPr>
      <w:r>
        <w:rPr>
          <w:rFonts w:hint="eastAsia"/>
        </w:rPr>
        <w:t>3.(</w:t>
      </w:r>
      <w:r>
        <w:rPr>
          <w:rFonts w:hint="eastAsia"/>
        </w:rPr>
        <w:t>德</w:t>
      </w:r>
      <w:r>
        <w:rPr>
          <w:rFonts w:hint="eastAsia"/>
        </w:rPr>
        <w:t>)</w:t>
      </w:r>
      <w:r>
        <w:rPr>
          <w:rFonts w:hint="eastAsia"/>
        </w:rPr>
        <w:t>费希特</w:t>
      </w:r>
      <w:r>
        <w:rPr>
          <w:rFonts w:hint="eastAsia"/>
        </w:rPr>
        <w:t>.</w:t>
      </w:r>
      <w:r>
        <w:rPr>
          <w:rFonts w:hint="eastAsia"/>
        </w:rPr>
        <w:t>论学者的使命</w:t>
      </w:r>
      <w:r>
        <w:rPr>
          <w:rFonts w:hint="eastAsia"/>
        </w:rPr>
        <w:t xml:space="preserve"> </w:t>
      </w:r>
      <w:r>
        <w:rPr>
          <w:rFonts w:hint="eastAsia"/>
        </w:rPr>
        <w:t>人的使命</w:t>
      </w:r>
      <w:r>
        <w:rPr>
          <w:rFonts w:hint="eastAsia"/>
        </w:rPr>
        <w:t>.</w:t>
      </w:r>
      <w:r>
        <w:rPr>
          <w:rFonts w:hint="eastAsia"/>
        </w:rPr>
        <w:t>梁志学等译</w:t>
      </w:r>
      <w:r>
        <w:rPr>
          <w:rFonts w:hint="eastAsia"/>
        </w:rPr>
        <w:t>.</w:t>
      </w:r>
      <w:r>
        <w:rPr>
          <w:rFonts w:hint="eastAsia"/>
        </w:rPr>
        <w:t>北京：商务印书馆，</w:t>
      </w:r>
      <w:r>
        <w:rPr>
          <w:rFonts w:hint="eastAsia"/>
        </w:rPr>
        <w:t>1984.</w:t>
      </w:r>
    </w:p>
    <w:p w:rsidR="00C721D5" w:rsidRDefault="00C721D5" w:rsidP="00C721D5"/>
    <w:p w:rsidR="00C721D5" w:rsidRDefault="00C721D5" w:rsidP="00C721D5"/>
    <w:p w:rsidR="00C721D5" w:rsidRDefault="00C721D5" w:rsidP="00C721D5"/>
    <w:p w:rsidR="00C721D5" w:rsidRPr="000306FB" w:rsidRDefault="00C721D5" w:rsidP="00C721D5">
      <w:pPr>
        <w:jc w:val="right"/>
        <w:rPr>
          <w:b/>
          <w:sz w:val="28"/>
          <w:szCs w:val="30"/>
        </w:rPr>
      </w:pPr>
      <w:r w:rsidRPr="000306FB">
        <w:rPr>
          <w:rFonts w:hint="eastAsia"/>
          <w:b/>
          <w:sz w:val="28"/>
          <w:szCs w:val="30"/>
        </w:rPr>
        <w:t>西安财经学院研究生部</w:t>
      </w:r>
    </w:p>
    <w:p w:rsidR="002E7B6A" w:rsidRDefault="00C721D5" w:rsidP="00C721D5">
      <w:pPr>
        <w:jc w:val="right"/>
      </w:pPr>
      <w:r w:rsidRPr="000306FB">
        <w:rPr>
          <w:rFonts w:hint="eastAsia"/>
          <w:b/>
          <w:sz w:val="28"/>
          <w:szCs w:val="30"/>
        </w:rPr>
        <w:t>2010</w:t>
      </w:r>
      <w:r w:rsidRPr="000306FB">
        <w:rPr>
          <w:rFonts w:hint="eastAsia"/>
          <w:b/>
          <w:sz w:val="28"/>
          <w:szCs w:val="30"/>
        </w:rPr>
        <w:t>年</w:t>
      </w:r>
      <w:r w:rsidRPr="000306FB">
        <w:rPr>
          <w:rFonts w:hint="eastAsia"/>
          <w:b/>
          <w:sz w:val="28"/>
          <w:szCs w:val="30"/>
        </w:rPr>
        <w:t>10</w:t>
      </w:r>
      <w:r w:rsidRPr="000306FB">
        <w:rPr>
          <w:rFonts w:hint="eastAsia"/>
          <w:b/>
          <w:sz w:val="28"/>
          <w:szCs w:val="30"/>
        </w:rPr>
        <w:t>月</w:t>
      </w:r>
      <w:r w:rsidRPr="000306FB">
        <w:rPr>
          <w:rFonts w:hint="eastAsia"/>
          <w:b/>
          <w:sz w:val="28"/>
          <w:szCs w:val="30"/>
        </w:rPr>
        <w:t>23</w:t>
      </w:r>
      <w:r w:rsidRPr="000306FB">
        <w:rPr>
          <w:rFonts w:hint="eastAsia"/>
          <w:b/>
          <w:sz w:val="28"/>
          <w:szCs w:val="30"/>
        </w:rPr>
        <w:t>日</w:t>
      </w:r>
    </w:p>
    <w:sectPr w:rsidR="002E7B6A" w:rsidSect="002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C8" w:rsidRDefault="00AD63C8" w:rsidP="00C721D5">
      <w:r>
        <w:separator/>
      </w:r>
    </w:p>
  </w:endnote>
  <w:endnote w:type="continuationSeparator" w:id="0">
    <w:p w:rsidR="00AD63C8" w:rsidRDefault="00AD63C8" w:rsidP="00C7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C8" w:rsidRDefault="00AD63C8" w:rsidP="00C721D5">
      <w:r>
        <w:separator/>
      </w:r>
    </w:p>
  </w:footnote>
  <w:footnote w:type="continuationSeparator" w:id="0">
    <w:p w:rsidR="00AD63C8" w:rsidRDefault="00AD63C8" w:rsidP="00C72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969"/>
    <w:multiLevelType w:val="hybridMultilevel"/>
    <w:tmpl w:val="9720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D5"/>
    <w:rsid w:val="002E7B6A"/>
    <w:rsid w:val="00AD63C8"/>
    <w:rsid w:val="00C7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1D5"/>
    <w:rPr>
      <w:sz w:val="18"/>
      <w:szCs w:val="18"/>
    </w:rPr>
  </w:style>
  <w:style w:type="paragraph" w:styleId="a5">
    <w:name w:val="List Paragraph"/>
    <w:basedOn w:val="a"/>
    <w:uiPriority w:val="34"/>
    <w:qFormat/>
    <w:rsid w:val="00C721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2016-12-15T09:44:00Z</dcterms:created>
  <dcterms:modified xsi:type="dcterms:W3CDTF">2016-12-15T09:45:00Z</dcterms:modified>
</cp:coreProperties>
</file>