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FB" w:rsidRPr="00EE23FB" w:rsidRDefault="00EE23FB" w:rsidP="00EE23FB">
      <w:pPr>
        <w:rPr>
          <w:rFonts w:hint="eastAsia"/>
        </w:rPr>
      </w:pPr>
      <w:r w:rsidRPr="00EE23FB">
        <w:t>http://xuekeban.xaufe.edu.cn/news_info.asp?d_id=2436</w:t>
      </w:r>
    </w:p>
    <w:p w:rsidR="00EE23FB" w:rsidRPr="00EE23FB" w:rsidRDefault="00EE23FB" w:rsidP="00EE23FB">
      <w:pPr>
        <w:widowControl/>
        <w:shd w:val="clear" w:color="auto" w:fill="FFFFFF"/>
        <w:spacing w:before="100" w:beforeAutospacing="1" w:after="100" w:afterAutospacing="1" w:line="360" w:lineRule="auto"/>
        <w:jc w:val="center"/>
        <w:rPr>
          <w:rFonts w:ascii="黑体" w:eastAsia="黑体" w:hAnsi="宋体" w:cs="Arial"/>
          <w:b/>
          <w:bCs/>
          <w:color w:val="000000"/>
          <w:kern w:val="0"/>
          <w:sz w:val="36"/>
          <w:szCs w:val="36"/>
        </w:rPr>
      </w:pPr>
      <w:r w:rsidRPr="00EE23FB">
        <w:rPr>
          <w:rFonts w:ascii="黑体" w:eastAsia="黑体" w:hAnsi="宋体" w:cs="Arial" w:hint="eastAsia"/>
          <w:b/>
          <w:bCs/>
          <w:color w:val="000000"/>
          <w:kern w:val="0"/>
          <w:sz w:val="36"/>
          <w:szCs w:val="36"/>
        </w:rPr>
        <w:t>西安财经学院学术道德专门委员会规程</w:t>
      </w:r>
    </w:p>
    <w:p w:rsidR="00EE23FB" w:rsidRPr="00EE23FB" w:rsidRDefault="00EE23FB" w:rsidP="00EE23FB">
      <w:pPr>
        <w:widowControl/>
        <w:spacing w:beforeLines="50" w:afterLines="50" w:line="360" w:lineRule="auto"/>
        <w:jc w:val="center"/>
        <w:rPr>
          <w:rFonts w:ascii="黑体" w:eastAsia="黑体" w:hAnsi="宋体" w:cs="宋体" w:hint="eastAsia"/>
          <w:kern w:val="0"/>
          <w:sz w:val="30"/>
          <w:szCs w:val="30"/>
        </w:rPr>
      </w:pPr>
      <w:r w:rsidRPr="00EE23FB">
        <w:rPr>
          <w:rFonts w:ascii="黑体" w:eastAsia="黑体" w:hAnsi="宋体" w:cs="宋体" w:hint="eastAsia"/>
          <w:kern w:val="0"/>
          <w:sz w:val="30"/>
          <w:szCs w:val="30"/>
        </w:rPr>
        <w:t>第一章 总 则</w:t>
      </w:r>
    </w:p>
    <w:p w:rsidR="00EE23FB" w:rsidRPr="00EE23FB" w:rsidRDefault="00EE23FB" w:rsidP="00EE23FB">
      <w:pPr>
        <w:widowControl/>
        <w:spacing w:before="100" w:beforeAutospacing="1" w:after="100" w:afterAutospacing="1" w:line="560" w:lineRule="exact"/>
        <w:ind w:firstLineChars="200" w:firstLine="600"/>
        <w:jc w:val="left"/>
        <w:rPr>
          <w:rFonts w:ascii="仿宋_GB2312" w:eastAsia="仿宋_GB2312" w:hAnsi="宋体" w:cs="宋体" w:hint="eastAsia"/>
          <w:kern w:val="0"/>
          <w:sz w:val="30"/>
          <w:szCs w:val="30"/>
        </w:rPr>
      </w:pPr>
      <w:r w:rsidRPr="00EE23FB">
        <w:rPr>
          <w:rFonts w:ascii="仿宋_GB2312" w:eastAsia="仿宋_GB2312" w:hAnsi="宋体" w:cs="宋体" w:hint="eastAsia"/>
          <w:kern w:val="0"/>
          <w:sz w:val="30"/>
          <w:szCs w:val="30"/>
        </w:rPr>
        <w:t>第一条 为贯彻落实《教育部关于切实加强和改进高等学校学风建设的实施意见》（教技[2011]1号）精神，维护学术尊严，倡导严谨求实的学风，弘扬高尚的师德，维护学校的良好声誉，依照《西安财经学院学术委员会章程》之相关规定，设立西安财经学院学术道德专门委员会（以下简称学术道德专门委员会），并制定本章程。</w:t>
      </w:r>
    </w:p>
    <w:p w:rsidR="00EE23FB" w:rsidRPr="00EE23FB" w:rsidRDefault="00EE23FB" w:rsidP="00EE23FB">
      <w:pPr>
        <w:widowControl/>
        <w:spacing w:before="100" w:beforeAutospacing="1" w:after="100" w:afterAutospacing="1" w:line="560" w:lineRule="exact"/>
        <w:ind w:firstLineChars="200" w:firstLine="600"/>
        <w:jc w:val="left"/>
        <w:rPr>
          <w:rFonts w:ascii="仿宋_GB2312" w:eastAsia="仿宋_GB2312" w:hAnsi="宋体" w:cs="宋体" w:hint="eastAsia"/>
          <w:kern w:val="0"/>
          <w:sz w:val="30"/>
          <w:szCs w:val="30"/>
        </w:rPr>
      </w:pPr>
      <w:r w:rsidRPr="00EE23FB">
        <w:rPr>
          <w:rFonts w:ascii="仿宋_GB2312" w:eastAsia="仿宋_GB2312" w:hAnsi="宋体" w:cs="宋体" w:hint="eastAsia"/>
          <w:kern w:val="0"/>
          <w:sz w:val="30"/>
          <w:szCs w:val="30"/>
        </w:rPr>
        <w:t>第二条 学术道德专门委员会是西安财经学院学术委员会下设的专门委员会，是学校负责学术道德建设、学术研究行为规范以及处理学术不端行为的最高学术调查评判机构。</w:t>
      </w:r>
    </w:p>
    <w:p w:rsidR="00EE23FB" w:rsidRPr="00EE23FB" w:rsidRDefault="00EE23FB" w:rsidP="00EE23FB">
      <w:pPr>
        <w:widowControl/>
        <w:spacing w:before="100" w:beforeAutospacing="1" w:after="100" w:afterAutospacing="1" w:line="560" w:lineRule="exact"/>
        <w:ind w:firstLineChars="200" w:firstLine="600"/>
        <w:jc w:val="left"/>
        <w:rPr>
          <w:rFonts w:ascii="仿宋_GB2312" w:eastAsia="仿宋_GB2312" w:hAnsi="宋体" w:cs="宋体" w:hint="eastAsia"/>
          <w:kern w:val="0"/>
          <w:sz w:val="30"/>
          <w:szCs w:val="30"/>
        </w:rPr>
      </w:pPr>
      <w:r w:rsidRPr="00EE23FB">
        <w:rPr>
          <w:rFonts w:ascii="仿宋_GB2312" w:eastAsia="仿宋_GB2312" w:hAnsi="宋体" w:cs="宋体" w:hint="eastAsia"/>
          <w:kern w:val="0"/>
          <w:sz w:val="30"/>
          <w:szCs w:val="30"/>
        </w:rPr>
        <w:t>第三条 学术道德专门委员会旨在倡导实事求是、坚持真理、学风严谨的优良风气，发扬学术民主，鼓励学术创新，引导广大师生正确对待学术研究中的名与利，反对在科学研究中沽名钓誉、弄虚作假。</w:t>
      </w:r>
    </w:p>
    <w:p w:rsidR="00EE23FB" w:rsidRPr="00EE23FB" w:rsidRDefault="00EE23FB" w:rsidP="00EE23FB">
      <w:pPr>
        <w:widowControl/>
        <w:spacing w:before="100" w:beforeAutospacing="1" w:after="100" w:afterAutospacing="1" w:line="560" w:lineRule="exact"/>
        <w:ind w:firstLineChars="200" w:firstLine="600"/>
        <w:jc w:val="left"/>
        <w:rPr>
          <w:rFonts w:ascii="仿宋_GB2312" w:eastAsia="仿宋_GB2312" w:hAnsi="宋体" w:cs="宋体" w:hint="eastAsia"/>
          <w:kern w:val="0"/>
          <w:sz w:val="30"/>
          <w:szCs w:val="30"/>
        </w:rPr>
      </w:pPr>
      <w:r w:rsidRPr="00EE23FB">
        <w:rPr>
          <w:rFonts w:ascii="仿宋_GB2312" w:eastAsia="仿宋_GB2312" w:hAnsi="宋体" w:cs="宋体" w:hint="eastAsia"/>
          <w:kern w:val="0"/>
          <w:sz w:val="30"/>
          <w:szCs w:val="30"/>
        </w:rPr>
        <w:t>第四条 学术道德专门委员会的工作对象包含西安财经学院在职教职工和各类在校学生的学术研究行为。</w:t>
      </w:r>
    </w:p>
    <w:p w:rsidR="00EE23FB" w:rsidRPr="00EE23FB" w:rsidRDefault="00EE23FB" w:rsidP="00EE23FB">
      <w:pPr>
        <w:widowControl/>
        <w:spacing w:beforeLines="50" w:afterLines="50" w:line="360" w:lineRule="auto"/>
        <w:jc w:val="center"/>
        <w:rPr>
          <w:rFonts w:ascii="黑体" w:eastAsia="黑体" w:hAnsi="宋体" w:cs="宋体" w:hint="eastAsia"/>
          <w:kern w:val="0"/>
          <w:sz w:val="30"/>
          <w:szCs w:val="30"/>
        </w:rPr>
      </w:pPr>
      <w:r w:rsidRPr="00EE23FB">
        <w:rPr>
          <w:rFonts w:ascii="黑体" w:eastAsia="黑体" w:hAnsi="宋体" w:cs="宋体" w:hint="eastAsia"/>
          <w:kern w:val="0"/>
          <w:sz w:val="30"/>
          <w:szCs w:val="30"/>
        </w:rPr>
        <w:t>第二章 委员会组成及任期</w:t>
      </w:r>
    </w:p>
    <w:p w:rsidR="00EE23FB" w:rsidRPr="00EE23FB" w:rsidRDefault="00EE23FB" w:rsidP="00EE23FB">
      <w:pPr>
        <w:widowControl/>
        <w:spacing w:before="100" w:beforeAutospacing="1" w:after="100" w:afterAutospacing="1" w:line="560" w:lineRule="exact"/>
        <w:ind w:firstLineChars="200" w:firstLine="600"/>
        <w:jc w:val="left"/>
        <w:rPr>
          <w:rFonts w:ascii="仿宋_GB2312" w:eastAsia="仿宋_GB2312" w:hAnsi="宋体" w:cs="宋体" w:hint="eastAsia"/>
          <w:kern w:val="0"/>
          <w:sz w:val="30"/>
          <w:szCs w:val="30"/>
        </w:rPr>
      </w:pPr>
      <w:r w:rsidRPr="00EE23FB">
        <w:rPr>
          <w:rFonts w:ascii="仿宋_GB2312" w:eastAsia="仿宋_GB2312" w:hAnsi="宋体" w:cs="宋体" w:hint="eastAsia"/>
          <w:kern w:val="0"/>
          <w:sz w:val="30"/>
          <w:szCs w:val="30"/>
        </w:rPr>
        <w:t>第五条 学术道德专门委员会委员由熟悉国家有关科学研究、学风建设方面的方针政策，具有良好的学术道德和履行职责能力，</w:t>
      </w:r>
      <w:r w:rsidRPr="00EE23FB">
        <w:rPr>
          <w:rFonts w:ascii="仿宋_GB2312" w:eastAsia="仿宋_GB2312" w:hAnsi="宋体" w:cs="宋体" w:hint="eastAsia"/>
          <w:kern w:val="0"/>
          <w:sz w:val="30"/>
          <w:szCs w:val="30"/>
        </w:rPr>
        <w:lastRenderedPageBreak/>
        <w:t>为人正派，办事客观公正的知名学者、专家组成。学术道德专门委员会由7人组成，设主任1人、副主任1人，委员会成员由学术道德专门委员会秘书处提名产生。委员会下设秘书处，负责受理、送达等日常工作。秘书处设在研究生部。</w:t>
      </w:r>
    </w:p>
    <w:p w:rsidR="00EE23FB" w:rsidRPr="00EE23FB" w:rsidRDefault="00EE23FB" w:rsidP="00EE23FB">
      <w:pPr>
        <w:widowControl/>
        <w:spacing w:before="100" w:beforeAutospacing="1" w:after="100" w:afterAutospacing="1" w:line="560" w:lineRule="exact"/>
        <w:ind w:firstLineChars="200" w:firstLine="600"/>
        <w:jc w:val="left"/>
        <w:rPr>
          <w:rFonts w:ascii="仿宋_GB2312" w:eastAsia="仿宋_GB2312" w:hAnsi="宋体" w:cs="宋体" w:hint="eastAsia"/>
          <w:kern w:val="0"/>
          <w:sz w:val="30"/>
          <w:szCs w:val="30"/>
        </w:rPr>
      </w:pPr>
      <w:r w:rsidRPr="00EE23FB">
        <w:rPr>
          <w:rFonts w:ascii="仿宋_GB2312" w:eastAsia="仿宋_GB2312" w:hAnsi="宋体" w:cs="宋体" w:hint="eastAsia"/>
          <w:kern w:val="0"/>
          <w:sz w:val="30"/>
          <w:szCs w:val="30"/>
        </w:rPr>
        <w:t>第六条 学术道德专门委员会实行任期制，每届任期4年，委员连任原则上不超过2届，任期内如遇委员因健康或调离工作等原因不能继续履行职责的，可由校学术委员会主任委员从校学术委员会委员中另行指定。</w:t>
      </w:r>
    </w:p>
    <w:p w:rsidR="00EE23FB" w:rsidRPr="00EE23FB" w:rsidRDefault="00EE23FB" w:rsidP="00EE23FB">
      <w:pPr>
        <w:widowControl/>
        <w:spacing w:before="100" w:beforeAutospacing="1" w:after="100" w:afterAutospacing="1" w:line="560" w:lineRule="exact"/>
        <w:ind w:firstLineChars="200" w:firstLine="600"/>
        <w:jc w:val="left"/>
        <w:rPr>
          <w:rFonts w:ascii="仿宋_GB2312" w:eastAsia="仿宋_GB2312" w:hAnsi="宋体" w:cs="宋体" w:hint="eastAsia"/>
          <w:kern w:val="0"/>
          <w:sz w:val="30"/>
          <w:szCs w:val="30"/>
        </w:rPr>
      </w:pPr>
      <w:r w:rsidRPr="00EE23FB">
        <w:rPr>
          <w:rFonts w:ascii="仿宋_GB2312" w:eastAsia="仿宋_GB2312" w:hAnsi="宋体" w:cs="宋体" w:hint="eastAsia"/>
          <w:kern w:val="0"/>
          <w:sz w:val="30"/>
          <w:szCs w:val="30"/>
        </w:rPr>
        <w:t>第七条 学术道德专门委员会每学年召开一次全体会议。委员会不定期向校学术委员会汇报工作情况。根据工作需要，学术道德专门委员会可以不定期举行主任委员会议或部分委员参加的专题会议，有关学风建设的重大事项也可以通讯方式征求全体委员的书面意见。</w:t>
      </w:r>
    </w:p>
    <w:p w:rsidR="00EE23FB" w:rsidRPr="00EE23FB" w:rsidRDefault="00EE23FB" w:rsidP="00EE23FB">
      <w:pPr>
        <w:widowControl/>
        <w:spacing w:beforeLines="50" w:afterLines="50" w:line="360" w:lineRule="auto"/>
        <w:jc w:val="center"/>
        <w:rPr>
          <w:rFonts w:ascii="黑体" w:eastAsia="黑体" w:hAnsi="宋体" w:cs="宋体" w:hint="eastAsia"/>
          <w:kern w:val="0"/>
          <w:sz w:val="30"/>
          <w:szCs w:val="30"/>
        </w:rPr>
      </w:pPr>
      <w:r w:rsidRPr="00EE23FB">
        <w:rPr>
          <w:rFonts w:ascii="黑体" w:eastAsia="黑体" w:hAnsi="宋体" w:cs="宋体" w:hint="eastAsia"/>
          <w:kern w:val="0"/>
          <w:sz w:val="30"/>
          <w:szCs w:val="30"/>
        </w:rPr>
        <w:t>第三章 委员会职责</w:t>
      </w:r>
    </w:p>
    <w:p w:rsidR="00EE23FB" w:rsidRPr="00EE23FB" w:rsidRDefault="00EE23FB" w:rsidP="00EE23FB">
      <w:pPr>
        <w:widowControl/>
        <w:spacing w:before="100" w:beforeAutospacing="1" w:after="100" w:afterAutospacing="1" w:line="560" w:lineRule="exact"/>
        <w:ind w:firstLineChars="200" w:firstLine="600"/>
        <w:jc w:val="left"/>
        <w:rPr>
          <w:rFonts w:ascii="仿宋_GB2312" w:eastAsia="仿宋_GB2312" w:hAnsi="宋体" w:cs="宋体" w:hint="eastAsia"/>
          <w:kern w:val="0"/>
          <w:sz w:val="30"/>
          <w:szCs w:val="30"/>
        </w:rPr>
      </w:pPr>
      <w:r w:rsidRPr="00EE23FB">
        <w:rPr>
          <w:rFonts w:ascii="仿宋_GB2312" w:eastAsia="仿宋_GB2312" w:hAnsi="宋体" w:cs="宋体" w:hint="eastAsia"/>
          <w:kern w:val="0"/>
          <w:sz w:val="30"/>
          <w:szCs w:val="30"/>
        </w:rPr>
        <w:t>第八条 宣传、贯彻落实国家及教育部学风建设的有关文件精神，制定西安财经学院学术行为规范，及时修改完善相关管理办法。</w:t>
      </w:r>
    </w:p>
    <w:p w:rsidR="00EE23FB" w:rsidRPr="00EE23FB" w:rsidRDefault="00EE23FB" w:rsidP="00EE23FB">
      <w:pPr>
        <w:widowControl/>
        <w:spacing w:before="100" w:beforeAutospacing="1" w:after="100" w:afterAutospacing="1" w:line="560" w:lineRule="exact"/>
        <w:ind w:firstLineChars="200" w:firstLine="600"/>
        <w:jc w:val="left"/>
        <w:rPr>
          <w:rFonts w:ascii="仿宋_GB2312" w:eastAsia="仿宋_GB2312" w:hAnsi="宋体" w:cs="宋体" w:hint="eastAsia"/>
          <w:kern w:val="0"/>
          <w:sz w:val="30"/>
          <w:szCs w:val="30"/>
        </w:rPr>
      </w:pPr>
      <w:r w:rsidRPr="00EE23FB">
        <w:rPr>
          <w:rFonts w:ascii="仿宋_GB2312" w:eastAsia="仿宋_GB2312" w:hAnsi="宋体" w:cs="宋体" w:hint="eastAsia"/>
          <w:kern w:val="0"/>
          <w:sz w:val="30"/>
          <w:szCs w:val="30"/>
        </w:rPr>
        <w:t>第九条 负责对学术道德规范建设进行调研和咨询，总结学风建设经验。</w:t>
      </w:r>
    </w:p>
    <w:p w:rsidR="00EE23FB" w:rsidRPr="00EE23FB" w:rsidRDefault="00EE23FB" w:rsidP="00EE23FB">
      <w:pPr>
        <w:widowControl/>
        <w:spacing w:before="100" w:beforeAutospacing="1" w:after="100" w:afterAutospacing="1" w:line="560" w:lineRule="exact"/>
        <w:ind w:firstLineChars="200" w:firstLine="600"/>
        <w:jc w:val="left"/>
        <w:rPr>
          <w:rFonts w:ascii="仿宋_GB2312" w:eastAsia="仿宋_GB2312" w:hAnsi="宋体" w:cs="宋体" w:hint="eastAsia"/>
          <w:kern w:val="0"/>
          <w:sz w:val="30"/>
          <w:szCs w:val="30"/>
        </w:rPr>
      </w:pPr>
      <w:r w:rsidRPr="00EE23FB">
        <w:rPr>
          <w:rFonts w:ascii="仿宋_GB2312" w:eastAsia="仿宋_GB2312" w:hAnsi="宋体" w:cs="宋体" w:hint="eastAsia"/>
          <w:kern w:val="0"/>
          <w:sz w:val="30"/>
          <w:szCs w:val="30"/>
        </w:rPr>
        <w:lastRenderedPageBreak/>
        <w:t>第十条 负责组织对学术不端行为和学术纠纷的独立调查和鉴定，出具调查报告，提出处理建议，并报送校学术委员会做出处理决定。</w:t>
      </w:r>
    </w:p>
    <w:p w:rsidR="00EE23FB" w:rsidRPr="00EE23FB" w:rsidRDefault="00EE23FB" w:rsidP="00EE23FB">
      <w:pPr>
        <w:widowControl/>
        <w:spacing w:before="100" w:beforeAutospacing="1" w:after="100" w:afterAutospacing="1" w:line="560" w:lineRule="exact"/>
        <w:ind w:firstLineChars="200" w:firstLine="600"/>
        <w:jc w:val="left"/>
        <w:rPr>
          <w:rFonts w:ascii="仿宋_GB2312" w:eastAsia="仿宋_GB2312" w:hAnsi="宋体" w:cs="宋体" w:hint="eastAsia"/>
          <w:kern w:val="0"/>
          <w:sz w:val="30"/>
          <w:szCs w:val="30"/>
        </w:rPr>
      </w:pPr>
      <w:r w:rsidRPr="00EE23FB">
        <w:rPr>
          <w:rFonts w:ascii="仿宋_GB2312" w:eastAsia="仿宋_GB2312" w:hAnsi="宋体" w:cs="宋体" w:hint="eastAsia"/>
          <w:kern w:val="0"/>
          <w:sz w:val="30"/>
          <w:szCs w:val="30"/>
        </w:rPr>
        <w:t>第十一条 委员应积极参加学术道德专门委员会组织的各种审议、咨询及学术道德教育等活动，并积极建言献策，发表意见和建议。</w:t>
      </w:r>
    </w:p>
    <w:p w:rsidR="00EE23FB" w:rsidRPr="00EE23FB" w:rsidRDefault="00EE23FB" w:rsidP="00EE23FB">
      <w:pPr>
        <w:widowControl/>
        <w:spacing w:beforeLines="50" w:afterLines="50" w:line="360" w:lineRule="auto"/>
        <w:jc w:val="center"/>
        <w:rPr>
          <w:rFonts w:ascii="黑体" w:eastAsia="黑体" w:hAnsi="宋体" w:cs="宋体" w:hint="eastAsia"/>
          <w:kern w:val="0"/>
          <w:sz w:val="30"/>
          <w:szCs w:val="30"/>
        </w:rPr>
      </w:pPr>
      <w:r w:rsidRPr="00EE23FB">
        <w:rPr>
          <w:rFonts w:ascii="黑体" w:eastAsia="黑体" w:hAnsi="宋体" w:cs="宋体" w:hint="eastAsia"/>
          <w:kern w:val="0"/>
          <w:sz w:val="30"/>
          <w:szCs w:val="30"/>
        </w:rPr>
        <w:t>第四章 工作制度</w:t>
      </w:r>
    </w:p>
    <w:p w:rsidR="00EE23FB" w:rsidRPr="00EE23FB" w:rsidRDefault="00EE23FB" w:rsidP="00EE23FB">
      <w:pPr>
        <w:widowControl/>
        <w:spacing w:before="100" w:beforeAutospacing="1" w:after="100" w:afterAutospacing="1" w:line="560" w:lineRule="exact"/>
        <w:ind w:firstLineChars="200" w:firstLine="600"/>
        <w:jc w:val="left"/>
        <w:rPr>
          <w:rFonts w:ascii="仿宋_GB2312" w:eastAsia="仿宋_GB2312" w:hAnsi="宋体" w:cs="宋体" w:hint="eastAsia"/>
          <w:kern w:val="0"/>
          <w:sz w:val="30"/>
          <w:szCs w:val="30"/>
        </w:rPr>
      </w:pPr>
      <w:r w:rsidRPr="00EE23FB">
        <w:rPr>
          <w:rFonts w:ascii="仿宋_GB2312" w:eastAsia="仿宋_GB2312" w:hAnsi="宋体" w:cs="宋体" w:hint="eastAsia"/>
          <w:kern w:val="0"/>
          <w:sz w:val="30"/>
          <w:szCs w:val="30"/>
        </w:rPr>
        <w:t>第十二条 学术道德专门委员会秘书处接到举报或获得学术失范线索后应当在五个工作日内向学术道德专门委员会主任或副主任委员报告，委员会应当及时做出是否予以立案的决定。在做出是否予以立案的决定后，及时通知署名的举报人。</w:t>
      </w:r>
    </w:p>
    <w:p w:rsidR="00EE23FB" w:rsidRPr="00EE23FB" w:rsidRDefault="00EE23FB" w:rsidP="00EE23FB">
      <w:pPr>
        <w:widowControl/>
        <w:spacing w:before="100" w:beforeAutospacing="1" w:after="100" w:afterAutospacing="1" w:line="560" w:lineRule="exact"/>
        <w:ind w:firstLineChars="200" w:firstLine="600"/>
        <w:jc w:val="left"/>
        <w:rPr>
          <w:rFonts w:ascii="仿宋_GB2312" w:eastAsia="仿宋_GB2312" w:hAnsi="宋体" w:cs="宋体" w:hint="eastAsia"/>
          <w:kern w:val="0"/>
          <w:sz w:val="30"/>
          <w:szCs w:val="30"/>
        </w:rPr>
      </w:pPr>
      <w:r w:rsidRPr="00EE23FB">
        <w:rPr>
          <w:rFonts w:ascii="仿宋_GB2312" w:eastAsia="仿宋_GB2312" w:hAnsi="宋体" w:cs="宋体" w:hint="eastAsia"/>
          <w:kern w:val="0"/>
          <w:sz w:val="30"/>
          <w:szCs w:val="30"/>
        </w:rPr>
        <w:t>第十三条 立案后，根据具体情况，一般由学术道德专门委员会委托被举报人所在院（部）学术委员会进行调查。调查组成员一般不少于三人，可聘请校外专家参加，调查期限根据需要而定，一般不超过二十个工作日。院学术委员会调查小组应当就所举报的问题听取被举报人的申辩，并向校学术道德专门委员会呈交详尽的调查报告和明确的调查结论。</w:t>
      </w:r>
    </w:p>
    <w:p w:rsidR="00EE23FB" w:rsidRPr="00EE23FB" w:rsidRDefault="00EE23FB" w:rsidP="00EE23FB">
      <w:pPr>
        <w:widowControl/>
        <w:spacing w:before="100" w:beforeAutospacing="1" w:after="100" w:afterAutospacing="1" w:line="560" w:lineRule="exact"/>
        <w:ind w:firstLineChars="200" w:firstLine="600"/>
        <w:jc w:val="left"/>
        <w:rPr>
          <w:rFonts w:ascii="仿宋_GB2312" w:eastAsia="仿宋_GB2312" w:hAnsi="宋体" w:cs="宋体" w:hint="eastAsia"/>
          <w:kern w:val="0"/>
          <w:sz w:val="30"/>
          <w:szCs w:val="30"/>
        </w:rPr>
      </w:pPr>
      <w:r w:rsidRPr="00EE23FB">
        <w:rPr>
          <w:rFonts w:ascii="仿宋_GB2312" w:eastAsia="仿宋_GB2312" w:hAnsi="宋体" w:cs="宋体" w:hint="eastAsia"/>
          <w:kern w:val="0"/>
          <w:sz w:val="30"/>
          <w:szCs w:val="30"/>
        </w:rPr>
        <w:t>第十四条 学术道德专门委员会在接到调查报告后，应在二十个工作日内对报告进行评议和讨论，并提出调查结论和处理建议，评议决定以实到人数半数以上无记名投票通过为有效。处理建议上报学校党委常委会或校长办公会议讨论通过。</w:t>
      </w:r>
    </w:p>
    <w:p w:rsidR="00EE23FB" w:rsidRPr="00EE23FB" w:rsidRDefault="00EE23FB" w:rsidP="00EE23FB">
      <w:pPr>
        <w:widowControl/>
        <w:spacing w:before="100" w:beforeAutospacing="1" w:after="100" w:afterAutospacing="1" w:line="560" w:lineRule="exact"/>
        <w:ind w:firstLineChars="200" w:firstLine="600"/>
        <w:jc w:val="left"/>
        <w:rPr>
          <w:rFonts w:ascii="仿宋_GB2312" w:eastAsia="仿宋_GB2312" w:hAnsi="宋体" w:cs="宋体" w:hint="eastAsia"/>
          <w:kern w:val="0"/>
          <w:sz w:val="30"/>
          <w:szCs w:val="30"/>
        </w:rPr>
      </w:pPr>
      <w:r w:rsidRPr="00EE23FB">
        <w:rPr>
          <w:rFonts w:ascii="仿宋_GB2312" w:eastAsia="仿宋_GB2312" w:hAnsi="宋体" w:cs="宋体" w:hint="eastAsia"/>
          <w:kern w:val="0"/>
          <w:sz w:val="30"/>
          <w:szCs w:val="30"/>
        </w:rPr>
        <w:lastRenderedPageBreak/>
        <w:t>第十五条 学术道德专门委员会秘书处负责将学校做出的处理意见书面送达当事人。当事人对处理意见有异议的，可在三十个工作日内通过委员会秘书处向学校提交书面申诉或异议。</w:t>
      </w:r>
    </w:p>
    <w:p w:rsidR="00EE23FB" w:rsidRPr="00EE23FB" w:rsidRDefault="00EE23FB" w:rsidP="00EE23FB">
      <w:pPr>
        <w:widowControl/>
        <w:spacing w:before="100" w:beforeAutospacing="1" w:after="100" w:afterAutospacing="1" w:line="560" w:lineRule="exact"/>
        <w:ind w:firstLineChars="200" w:firstLine="600"/>
        <w:jc w:val="left"/>
        <w:rPr>
          <w:rFonts w:ascii="仿宋_GB2312" w:eastAsia="仿宋_GB2312" w:hAnsi="宋体" w:cs="宋体" w:hint="eastAsia"/>
          <w:kern w:val="0"/>
          <w:sz w:val="30"/>
          <w:szCs w:val="30"/>
        </w:rPr>
      </w:pPr>
      <w:r w:rsidRPr="00EE23FB">
        <w:rPr>
          <w:rFonts w:ascii="仿宋_GB2312" w:eastAsia="仿宋_GB2312" w:hAnsi="宋体" w:cs="宋体" w:hint="eastAsia"/>
          <w:kern w:val="0"/>
          <w:sz w:val="30"/>
          <w:szCs w:val="30"/>
        </w:rPr>
        <w:t>第十六条 学术道德专门委员会秘书处接到书面异议后，在二十个工作日内，将调查报告以及当事人的书面异议提交校学术委员会进行复议。如果当事人经两次通知并且无正当理由未到校学术委员会作陈述的，视为当事人放弃权利，校学术委员会可以根据当事人的书面异议进行复议，并做出维持或变更处理决定的建议。如果校学术委员会认为调查结论和处理建议证据不足，或认为当事人的异议有可能成立并且由此可能对调查结论的形成产生实质性影响的，可另行组成调查小组，按程序进行复议。复议决定须由西安财经学院学术委员会委员投票通过，以实到委员半数以上无记名投票通过为有效。如形成新的处理建议，应当报学校党委常委会或校长办公会议讨论通过。</w:t>
      </w:r>
    </w:p>
    <w:p w:rsidR="00EE23FB" w:rsidRPr="00EE23FB" w:rsidRDefault="00EE23FB" w:rsidP="00EE23FB">
      <w:pPr>
        <w:widowControl/>
        <w:spacing w:before="100" w:beforeAutospacing="1" w:after="100" w:afterAutospacing="1" w:line="560" w:lineRule="exact"/>
        <w:ind w:firstLineChars="200" w:firstLine="600"/>
        <w:jc w:val="left"/>
        <w:rPr>
          <w:rFonts w:ascii="仿宋_GB2312" w:eastAsia="仿宋_GB2312" w:hAnsi="宋体" w:cs="宋体" w:hint="eastAsia"/>
          <w:kern w:val="0"/>
          <w:sz w:val="30"/>
          <w:szCs w:val="30"/>
        </w:rPr>
      </w:pPr>
      <w:r w:rsidRPr="00EE23FB">
        <w:rPr>
          <w:rFonts w:ascii="仿宋_GB2312" w:eastAsia="仿宋_GB2312" w:hAnsi="宋体" w:cs="宋体" w:hint="eastAsia"/>
          <w:kern w:val="0"/>
          <w:sz w:val="30"/>
          <w:szCs w:val="30"/>
        </w:rPr>
        <w:t>第十七条 对于恶意诬陷的举报，经调查核实后，校学术委员会有权向学校提出对举报人的相应处理建议，情节严重的，依法追究其法律责任。</w:t>
      </w:r>
    </w:p>
    <w:p w:rsidR="00EE23FB" w:rsidRPr="00EE23FB" w:rsidRDefault="00EE23FB" w:rsidP="00EE23FB">
      <w:pPr>
        <w:widowControl/>
        <w:spacing w:beforeLines="50" w:afterLines="50" w:line="360" w:lineRule="auto"/>
        <w:jc w:val="center"/>
        <w:rPr>
          <w:rFonts w:ascii="黑体" w:eastAsia="黑体" w:hAnsi="宋体" w:cs="宋体" w:hint="eastAsia"/>
          <w:kern w:val="0"/>
          <w:sz w:val="30"/>
          <w:szCs w:val="30"/>
        </w:rPr>
      </w:pPr>
      <w:r w:rsidRPr="00EE23FB">
        <w:rPr>
          <w:rFonts w:ascii="黑体" w:eastAsia="黑体" w:hAnsi="宋体" w:cs="宋体" w:hint="eastAsia"/>
          <w:kern w:val="0"/>
          <w:sz w:val="30"/>
          <w:szCs w:val="30"/>
        </w:rPr>
        <w:t>第五章 纪律要求</w:t>
      </w:r>
    </w:p>
    <w:p w:rsidR="00EE23FB" w:rsidRPr="00EE23FB" w:rsidRDefault="00EE23FB" w:rsidP="00EE23FB">
      <w:pPr>
        <w:widowControl/>
        <w:spacing w:before="100" w:beforeAutospacing="1" w:after="100" w:afterAutospacing="1" w:line="560" w:lineRule="exact"/>
        <w:ind w:firstLineChars="200" w:firstLine="600"/>
        <w:jc w:val="left"/>
        <w:rPr>
          <w:rFonts w:ascii="仿宋_GB2312" w:eastAsia="仿宋_GB2312" w:hAnsi="宋体" w:cs="宋体" w:hint="eastAsia"/>
          <w:kern w:val="0"/>
          <w:sz w:val="30"/>
          <w:szCs w:val="30"/>
        </w:rPr>
      </w:pPr>
      <w:r w:rsidRPr="00EE23FB">
        <w:rPr>
          <w:rFonts w:ascii="仿宋_GB2312" w:eastAsia="仿宋_GB2312" w:hAnsi="宋体" w:cs="宋体" w:hint="eastAsia"/>
          <w:kern w:val="0"/>
          <w:sz w:val="30"/>
          <w:szCs w:val="30"/>
        </w:rPr>
        <w:t>第十八条 学术道德专门委员会召开会议，凡讨论或调查的问题涉及与会委员及秘书直系亲属或其他利益关系人时，应自行回避。</w:t>
      </w:r>
    </w:p>
    <w:p w:rsidR="00EE23FB" w:rsidRPr="00EE23FB" w:rsidRDefault="00EE23FB" w:rsidP="00EE23FB">
      <w:pPr>
        <w:widowControl/>
        <w:spacing w:before="100" w:beforeAutospacing="1" w:after="100" w:afterAutospacing="1" w:line="560" w:lineRule="exact"/>
        <w:ind w:firstLineChars="200" w:firstLine="600"/>
        <w:jc w:val="left"/>
        <w:rPr>
          <w:rFonts w:ascii="仿宋_GB2312" w:eastAsia="仿宋_GB2312" w:hAnsi="宋体" w:cs="宋体" w:hint="eastAsia"/>
          <w:kern w:val="0"/>
          <w:sz w:val="30"/>
          <w:szCs w:val="30"/>
        </w:rPr>
      </w:pPr>
      <w:r w:rsidRPr="00EE23FB">
        <w:rPr>
          <w:rFonts w:ascii="仿宋_GB2312" w:eastAsia="仿宋_GB2312" w:hAnsi="宋体" w:cs="宋体" w:hint="eastAsia"/>
          <w:kern w:val="0"/>
          <w:sz w:val="30"/>
          <w:szCs w:val="30"/>
        </w:rPr>
        <w:lastRenderedPageBreak/>
        <w:t>第十九条 学术道德专门委员会委员应当自觉遵守国家有关法律法规及校纪校规，严格遵守本章程，自觉履行职责，不得徇私舞弊、滥用职权。</w:t>
      </w:r>
    </w:p>
    <w:p w:rsidR="00EE23FB" w:rsidRPr="00EE23FB" w:rsidRDefault="00EE23FB" w:rsidP="00EE23FB">
      <w:pPr>
        <w:widowControl/>
        <w:spacing w:before="100" w:beforeAutospacing="1" w:after="100" w:afterAutospacing="1" w:line="560" w:lineRule="exact"/>
        <w:ind w:firstLineChars="200" w:firstLine="600"/>
        <w:jc w:val="left"/>
        <w:rPr>
          <w:rFonts w:ascii="仿宋_GB2312" w:eastAsia="仿宋_GB2312" w:hAnsi="宋体" w:cs="宋体" w:hint="eastAsia"/>
          <w:kern w:val="0"/>
          <w:sz w:val="30"/>
          <w:szCs w:val="30"/>
        </w:rPr>
      </w:pPr>
      <w:r w:rsidRPr="00EE23FB">
        <w:rPr>
          <w:rFonts w:ascii="仿宋_GB2312" w:eastAsia="仿宋_GB2312" w:hAnsi="宋体" w:cs="宋体" w:hint="eastAsia"/>
          <w:kern w:val="0"/>
          <w:sz w:val="30"/>
          <w:szCs w:val="30"/>
        </w:rPr>
        <w:t>第二十条 学术道德专门委员会委员应严格遵守保密制度，自觉维护委员会的权威和学校声誉。任何人均不得私自泄露会议讨论内容和调查处理结果。</w:t>
      </w:r>
    </w:p>
    <w:p w:rsidR="00EE23FB" w:rsidRPr="00EE23FB" w:rsidRDefault="00EE23FB" w:rsidP="00EE23FB">
      <w:pPr>
        <w:widowControl/>
        <w:spacing w:before="100" w:beforeAutospacing="1" w:after="100" w:afterAutospacing="1" w:line="560" w:lineRule="exact"/>
        <w:ind w:firstLineChars="200" w:firstLine="600"/>
        <w:jc w:val="left"/>
        <w:rPr>
          <w:rFonts w:ascii="仿宋_GB2312" w:eastAsia="仿宋_GB2312" w:hAnsi="宋体" w:cs="宋体" w:hint="eastAsia"/>
          <w:kern w:val="0"/>
          <w:sz w:val="30"/>
          <w:szCs w:val="30"/>
        </w:rPr>
      </w:pPr>
      <w:r w:rsidRPr="00EE23FB">
        <w:rPr>
          <w:rFonts w:ascii="仿宋_GB2312" w:eastAsia="仿宋_GB2312" w:hAnsi="宋体" w:cs="宋体" w:hint="eastAsia"/>
          <w:kern w:val="0"/>
          <w:sz w:val="30"/>
          <w:szCs w:val="30"/>
        </w:rPr>
        <w:t>第二十一条 委员违反本章程规定，造成一定后果的，经校学术委员会主任会议讨论，取消其委员资格。</w:t>
      </w:r>
    </w:p>
    <w:p w:rsidR="00EE23FB" w:rsidRPr="00EE23FB" w:rsidRDefault="00EE23FB" w:rsidP="00EE23FB">
      <w:pPr>
        <w:widowControl/>
        <w:spacing w:beforeLines="50" w:afterLines="50" w:line="360" w:lineRule="auto"/>
        <w:jc w:val="center"/>
        <w:rPr>
          <w:rFonts w:ascii="黑体" w:eastAsia="黑体" w:hAnsi="宋体" w:cs="宋体" w:hint="eastAsia"/>
          <w:kern w:val="0"/>
          <w:sz w:val="30"/>
          <w:szCs w:val="30"/>
        </w:rPr>
      </w:pPr>
      <w:r w:rsidRPr="00EE23FB">
        <w:rPr>
          <w:rFonts w:ascii="黑体" w:eastAsia="黑体" w:hAnsi="宋体" w:cs="宋体" w:hint="eastAsia"/>
          <w:kern w:val="0"/>
          <w:sz w:val="30"/>
          <w:szCs w:val="30"/>
        </w:rPr>
        <w:t>第六章 附则</w:t>
      </w:r>
    </w:p>
    <w:p w:rsidR="00EE23FB" w:rsidRPr="00EE23FB" w:rsidRDefault="00EE23FB" w:rsidP="00EE23FB">
      <w:pPr>
        <w:widowControl/>
        <w:spacing w:before="100" w:beforeAutospacing="1" w:after="100" w:afterAutospacing="1" w:line="560" w:lineRule="exact"/>
        <w:ind w:firstLineChars="200" w:firstLine="600"/>
        <w:jc w:val="left"/>
        <w:rPr>
          <w:rFonts w:ascii="仿宋_GB2312" w:eastAsia="仿宋_GB2312" w:hAnsi="宋体" w:cs="宋体" w:hint="eastAsia"/>
          <w:kern w:val="0"/>
          <w:sz w:val="30"/>
          <w:szCs w:val="30"/>
        </w:rPr>
      </w:pPr>
      <w:r w:rsidRPr="00EE23FB">
        <w:rPr>
          <w:rFonts w:ascii="仿宋_GB2312" w:eastAsia="仿宋_GB2312" w:hAnsi="宋体" w:cs="宋体" w:hint="eastAsia"/>
          <w:kern w:val="0"/>
          <w:sz w:val="30"/>
          <w:szCs w:val="30"/>
        </w:rPr>
        <w:t>第二十二条 本章程由西安财经学院学术道德专门委员会负责解释和修改。</w:t>
      </w:r>
    </w:p>
    <w:p w:rsidR="00EE23FB" w:rsidRPr="00EE23FB" w:rsidRDefault="00EE23FB" w:rsidP="00EE23FB">
      <w:pPr>
        <w:widowControl/>
        <w:spacing w:before="100" w:beforeAutospacing="1" w:after="100" w:afterAutospacing="1" w:line="560" w:lineRule="exact"/>
        <w:ind w:firstLineChars="200" w:firstLine="600"/>
        <w:jc w:val="left"/>
        <w:rPr>
          <w:rFonts w:ascii="宋体" w:eastAsia="宋体" w:hAnsi="宋体" w:cs="宋体" w:hint="eastAsia"/>
          <w:kern w:val="0"/>
          <w:sz w:val="30"/>
          <w:szCs w:val="30"/>
        </w:rPr>
      </w:pPr>
      <w:r w:rsidRPr="00EE23FB">
        <w:rPr>
          <w:rFonts w:ascii="仿宋_GB2312" w:eastAsia="仿宋_GB2312" w:hAnsi="宋体" w:cs="宋体" w:hint="eastAsia"/>
          <w:kern w:val="0"/>
          <w:sz w:val="30"/>
          <w:szCs w:val="30"/>
        </w:rPr>
        <w:t>第二十三条 本规程自发布之日起施行。</w:t>
      </w:r>
    </w:p>
    <w:p w:rsidR="002E7B6A" w:rsidRPr="00EE23FB" w:rsidRDefault="002E7B6A"/>
    <w:sectPr w:rsidR="002E7B6A" w:rsidRPr="00EE23FB" w:rsidSect="002E7B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B69" w:rsidRDefault="00020B69" w:rsidP="00EE23FB">
      <w:r>
        <w:separator/>
      </w:r>
    </w:p>
  </w:endnote>
  <w:endnote w:type="continuationSeparator" w:id="0">
    <w:p w:rsidR="00020B69" w:rsidRDefault="00020B69" w:rsidP="00EE23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B69" w:rsidRDefault="00020B69" w:rsidP="00EE23FB">
      <w:r>
        <w:separator/>
      </w:r>
    </w:p>
  </w:footnote>
  <w:footnote w:type="continuationSeparator" w:id="0">
    <w:p w:rsidR="00020B69" w:rsidRDefault="00020B69" w:rsidP="00EE23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23FB"/>
    <w:rsid w:val="00020B69"/>
    <w:rsid w:val="002E7B6A"/>
    <w:rsid w:val="00EE23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B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23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23FB"/>
    <w:rPr>
      <w:sz w:val="18"/>
      <w:szCs w:val="18"/>
    </w:rPr>
  </w:style>
  <w:style w:type="paragraph" w:styleId="a4">
    <w:name w:val="footer"/>
    <w:basedOn w:val="a"/>
    <w:link w:val="Char0"/>
    <w:uiPriority w:val="99"/>
    <w:semiHidden/>
    <w:unhideWhenUsed/>
    <w:rsid w:val="00EE23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23F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2016-12-15T09:30:00Z</dcterms:created>
  <dcterms:modified xsi:type="dcterms:W3CDTF">2016-12-15T09:31:00Z</dcterms:modified>
</cp:coreProperties>
</file>