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/>
    <w:p>
      <w:pPr>
        <w:widowControl/>
        <w:jc w:val="center"/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西安财经大学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留学归国人员信息汇总表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填表单位党委（公章）：                                                                            填表日期：        年    月    日</w:t>
      </w:r>
    </w:p>
    <w:tbl>
      <w:tblPr>
        <w:tblStyle w:val="6"/>
        <w:tblW w:w="16076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709"/>
        <w:gridCol w:w="851"/>
        <w:gridCol w:w="709"/>
        <w:gridCol w:w="708"/>
        <w:gridCol w:w="1134"/>
        <w:gridCol w:w="1418"/>
        <w:gridCol w:w="1069"/>
        <w:gridCol w:w="993"/>
        <w:gridCol w:w="1559"/>
        <w:gridCol w:w="1417"/>
        <w:gridCol w:w="1134"/>
        <w:gridCol w:w="129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right"/>
        </w:trPr>
        <w:tc>
          <w:tcPr>
            <w:tcW w:w="13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本人基本情况</w:t>
            </w:r>
          </w:p>
        </w:tc>
        <w:tc>
          <w:tcPr>
            <w:tcW w:w="617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出国留学情况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right"/>
        </w:trPr>
        <w:tc>
          <w:tcPr>
            <w:tcW w:w="13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最高学历/学位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出国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原因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留学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国家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海外留学或工作机构名称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取得学位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563C1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right"/>
        </w:trPr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563C1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right"/>
        </w:trPr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563C1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563C1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563C1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563C1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563C1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本单位拟推荐为校留学归国人员联谊会理事人选（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人）为：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</w:t>
      </w:r>
    </w:p>
    <w:p>
      <w:pPr>
        <w:widowControl/>
        <w:ind w:firstLine="12331" w:firstLineChars="5138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</w:t>
      </w:r>
    </w:p>
    <w:p>
      <w:pPr>
        <w:widowControl/>
        <w:ind w:firstLine="12331" w:firstLineChars="5138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 本次统计留学归国人员指在国外或境外攻读学位或在国外（境外）高等院校、科研机构从事博士后或做访问学者研究工作1年以上。</w:t>
      </w:r>
    </w:p>
    <w:p>
      <w:pPr>
        <w:widowControl/>
        <w:ind w:firstLine="46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“出国原因”包括：攻读学位、访问学者（高级访问学者）、博士后研究等。</w:t>
      </w:r>
    </w:p>
    <w:p>
      <w:pPr>
        <w:widowControl/>
        <w:ind w:firstLine="46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 “取得学位情况”指：在国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外或境外攻读并取得各类学士、硕士、博士学位情况。</w:t>
      </w:r>
    </w:p>
    <w:sectPr>
      <w:pgSz w:w="16840" w:h="11907" w:orient="landscape"/>
      <w:pgMar w:top="567" w:right="567" w:bottom="567" w:left="567" w:header="851" w:footer="992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30"/>
    <w:rsid w:val="000C4246"/>
    <w:rsid w:val="000D54E4"/>
    <w:rsid w:val="00105071"/>
    <w:rsid w:val="001653AB"/>
    <w:rsid w:val="00202A93"/>
    <w:rsid w:val="00206550"/>
    <w:rsid w:val="00241CF1"/>
    <w:rsid w:val="002606B9"/>
    <w:rsid w:val="0028310F"/>
    <w:rsid w:val="002D5437"/>
    <w:rsid w:val="003372F6"/>
    <w:rsid w:val="00476734"/>
    <w:rsid w:val="00602EA1"/>
    <w:rsid w:val="00653FA8"/>
    <w:rsid w:val="00907931"/>
    <w:rsid w:val="00952930"/>
    <w:rsid w:val="00990CC1"/>
    <w:rsid w:val="00A93C90"/>
    <w:rsid w:val="00B505D0"/>
    <w:rsid w:val="00CE5CFF"/>
    <w:rsid w:val="00D80175"/>
    <w:rsid w:val="00E75ABE"/>
    <w:rsid w:val="00F13162"/>
    <w:rsid w:val="00FA0C0E"/>
    <w:rsid w:val="15FF61E5"/>
    <w:rsid w:val="644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563C1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37252-13DE-42DC-B20E-30C12CC90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507</Characters>
  <Lines>4</Lines>
  <Paragraphs>1</Paragraphs>
  <TotalTime>55</TotalTime>
  <ScaleCrop>false</ScaleCrop>
  <LinksUpToDate>false</LinksUpToDate>
  <CharactersWithSpaces>594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2018-10-12T02:02:00Z</dcterms:created>
  <dc:creator>访客</dc:creator>
  <cp:lastModifiedBy>缘来是我</cp:lastModifiedBy>
  <dcterms:modified xsi:type="dcterms:W3CDTF">2019-02-26T01:26:47Z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